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5050"/>
        <w:tblW w:w="0" w:type="auto"/>
        <w:tblLook w:val="04A0" w:firstRow="1" w:lastRow="0" w:firstColumn="1" w:lastColumn="0" w:noHBand="0" w:noVBand="1"/>
      </w:tblPr>
      <w:tblGrid>
        <w:gridCol w:w="2694"/>
        <w:gridCol w:w="2698"/>
        <w:gridCol w:w="2698"/>
        <w:gridCol w:w="2700"/>
      </w:tblGrid>
      <w:tr w:rsidR="005F3840" w:rsidRPr="000F5B24" w14:paraId="46D7622E" w14:textId="77777777" w:rsidTr="00D62961">
        <w:trPr>
          <w:trHeight w:val="576"/>
        </w:trPr>
        <w:tc>
          <w:tcPr>
            <w:tcW w:w="2754" w:type="dxa"/>
            <w:shd w:val="clear" w:color="auto" w:fill="BFBFBF" w:themeFill="background1" w:themeFillShade="BF"/>
            <w:vAlign w:val="center"/>
          </w:tcPr>
          <w:p w14:paraId="55118414" w14:textId="77777777" w:rsidR="005F3840" w:rsidRPr="000F5B24" w:rsidRDefault="005F3840" w:rsidP="005F3840">
            <w:pPr>
              <w:jc w:val="center"/>
              <w:rPr>
                <w:rFonts w:cstheme="minorHAnsi"/>
                <w:b/>
              </w:rPr>
            </w:pPr>
            <w:r w:rsidRPr="000F5B24">
              <w:rPr>
                <w:rFonts w:cstheme="minorHAnsi"/>
                <w:b/>
              </w:rPr>
              <w:t>Design History File No.</w:t>
            </w:r>
          </w:p>
        </w:tc>
        <w:tc>
          <w:tcPr>
            <w:tcW w:w="2754" w:type="dxa"/>
            <w:shd w:val="clear" w:color="auto" w:fill="BFBFBF" w:themeFill="background1" w:themeFillShade="BF"/>
            <w:vAlign w:val="center"/>
          </w:tcPr>
          <w:p w14:paraId="1C04D1E7" w14:textId="77777777" w:rsidR="005F3840" w:rsidRPr="000F5B24" w:rsidRDefault="005F3840" w:rsidP="005F3840">
            <w:pPr>
              <w:jc w:val="center"/>
              <w:rPr>
                <w:rFonts w:cstheme="minorHAnsi"/>
                <w:b/>
              </w:rPr>
            </w:pPr>
            <w:r w:rsidRPr="000F5B24">
              <w:rPr>
                <w:rFonts w:cstheme="minorHAnsi"/>
                <w:b/>
              </w:rPr>
              <w:t>Document Type</w:t>
            </w:r>
          </w:p>
        </w:tc>
        <w:tc>
          <w:tcPr>
            <w:tcW w:w="2754" w:type="dxa"/>
            <w:shd w:val="clear" w:color="auto" w:fill="BFBFBF" w:themeFill="background1" w:themeFillShade="BF"/>
            <w:vAlign w:val="center"/>
          </w:tcPr>
          <w:p w14:paraId="7FF54E33" w14:textId="77777777" w:rsidR="005F3840" w:rsidRPr="000F5B24" w:rsidRDefault="005F3840" w:rsidP="005F3840">
            <w:pPr>
              <w:jc w:val="center"/>
              <w:rPr>
                <w:rFonts w:cstheme="minorHAnsi"/>
                <w:b/>
              </w:rPr>
            </w:pPr>
            <w:r w:rsidRPr="000F5B24">
              <w:rPr>
                <w:rFonts w:cstheme="minorHAnsi"/>
                <w:b/>
              </w:rPr>
              <w:t>GIS Document Number</w:t>
            </w:r>
          </w:p>
        </w:tc>
        <w:tc>
          <w:tcPr>
            <w:tcW w:w="2754" w:type="dxa"/>
            <w:shd w:val="clear" w:color="auto" w:fill="BFBFBF" w:themeFill="background1" w:themeFillShade="BF"/>
            <w:vAlign w:val="center"/>
          </w:tcPr>
          <w:p w14:paraId="00C5FF14" w14:textId="77777777" w:rsidR="005F3840" w:rsidRPr="000F5B24" w:rsidRDefault="005F3840" w:rsidP="005F3840">
            <w:pPr>
              <w:jc w:val="center"/>
              <w:rPr>
                <w:rFonts w:cstheme="minorHAnsi"/>
                <w:b/>
              </w:rPr>
            </w:pPr>
            <w:r w:rsidRPr="000F5B24">
              <w:rPr>
                <w:rFonts w:cstheme="minorHAnsi"/>
                <w:b/>
              </w:rPr>
              <w:t>SOP Attached</w:t>
            </w:r>
          </w:p>
        </w:tc>
      </w:tr>
      <w:tr w:rsidR="005F3840" w:rsidRPr="000F5B24" w14:paraId="05BD2F66" w14:textId="77777777" w:rsidTr="00D62961">
        <w:trPr>
          <w:trHeight w:val="864"/>
        </w:trPr>
        <w:tc>
          <w:tcPr>
            <w:tcW w:w="2754" w:type="dxa"/>
            <w:vAlign w:val="center"/>
          </w:tcPr>
          <w:p w14:paraId="4FDE563A" w14:textId="77777777" w:rsidR="005F3840" w:rsidRPr="000F5B24" w:rsidRDefault="005F3840" w:rsidP="005F3840">
            <w:pPr>
              <w:tabs>
                <w:tab w:val="right" w:pos="2538"/>
              </w:tabs>
              <w:jc w:val="center"/>
              <w:rPr>
                <w:rFonts w:cstheme="minorHAnsi"/>
              </w:rPr>
            </w:pPr>
          </w:p>
        </w:tc>
        <w:tc>
          <w:tcPr>
            <w:tcW w:w="2754" w:type="dxa"/>
            <w:vAlign w:val="center"/>
          </w:tcPr>
          <w:p w14:paraId="1F9EDA5F" w14:textId="77777777" w:rsidR="005F3840" w:rsidRPr="000F5B24" w:rsidRDefault="005F3840" w:rsidP="005F3840">
            <w:pPr>
              <w:jc w:val="center"/>
              <w:rPr>
                <w:rFonts w:cstheme="minorHAnsi"/>
              </w:rPr>
            </w:pPr>
          </w:p>
        </w:tc>
        <w:tc>
          <w:tcPr>
            <w:tcW w:w="2754" w:type="dxa"/>
            <w:vAlign w:val="center"/>
          </w:tcPr>
          <w:p w14:paraId="2C2C262F" w14:textId="77777777" w:rsidR="005F3840" w:rsidRPr="000F5B24" w:rsidRDefault="005F3840" w:rsidP="005F3840">
            <w:pPr>
              <w:jc w:val="center"/>
              <w:rPr>
                <w:rFonts w:cstheme="minorHAnsi"/>
              </w:rPr>
            </w:pPr>
          </w:p>
        </w:tc>
        <w:tc>
          <w:tcPr>
            <w:tcW w:w="2754" w:type="dxa"/>
            <w:vAlign w:val="center"/>
          </w:tcPr>
          <w:p w14:paraId="34C1B157" w14:textId="77777777" w:rsidR="005F3840" w:rsidRPr="000F5B24" w:rsidRDefault="005F3840" w:rsidP="005F3840">
            <w:pPr>
              <w:jc w:val="center"/>
              <w:rPr>
                <w:rFonts w:cstheme="minorHAnsi"/>
              </w:rPr>
            </w:pPr>
          </w:p>
        </w:tc>
      </w:tr>
      <w:tr w:rsidR="005F3840" w:rsidRPr="000F5B24" w14:paraId="06F9DDDB" w14:textId="77777777" w:rsidTr="00D62961">
        <w:trPr>
          <w:trHeight w:val="576"/>
        </w:trPr>
        <w:tc>
          <w:tcPr>
            <w:tcW w:w="2754" w:type="dxa"/>
            <w:shd w:val="clear" w:color="auto" w:fill="BFBFBF" w:themeFill="background1" w:themeFillShade="BF"/>
            <w:vAlign w:val="center"/>
          </w:tcPr>
          <w:p w14:paraId="45D018E5" w14:textId="77777777" w:rsidR="005F3840" w:rsidRPr="000F5B24" w:rsidRDefault="005F3840" w:rsidP="005F3840">
            <w:pPr>
              <w:jc w:val="center"/>
              <w:rPr>
                <w:rFonts w:cstheme="minorHAnsi"/>
                <w:b/>
              </w:rPr>
            </w:pPr>
            <w:r w:rsidRPr="000F5B24">
              <w:rPr>
                <w:rFonts w:cstheme="minorHAnsi"/>
                <w:b/>
              </w:rPr>
              <w:t>Project Name/ID</w:t>
            </w:r>
          </w:p>
        </w:tc>
        <w:tc>
          <w:tcPr>
            <w:tcW w:w="2754" w:type="dxa"/>
            <w:shd w:val="clear" w:color="auto" w:fill="BFBFBF" w:themeFill="background1" w:themeFillShade="BF"/>
            <w:vAlign w:val="center"/>
          </w:tcPr>
          <w:p w14:paraId="5B57F5E9" w14:textId="77777777" w:rsidR="005F3840" w:rsidRPr="000F5B24" w:rsidRDefault="005F3840" w:rsidP="005F3840">
            <w:pPr>
              <w:jc w:val="center"/>
              <w:rPr>
                <w:rFonts w:cstheme="minorHAnsi"/>
                <w:b/>
              </w:rPr>
            </w:pPr>
            <w:r w:rsidRPr="000F5B24">
              <w:rPr>
                <w:rFonts w:cstheme="minorHAnsi"/>
                <w:b/>
              </w:rPr>
              <w:t>Project Leader</w:t>
            </w:r>
          </w:p>
        </w:tc>
        <w:tc>
          <w:tcPr>
            <w:tcW w:w="2754" w:type="dxa"/>
            <w:shd w:val="clear" w:color="auto" w:fill="BFBFBF" w:themeFill="background1" w:themeFillShade="BF"/>
            <w:vAlign w:val="center"/>
          </w:tcPr>
          <w:p w14:paraId="5881DAFD" w14:textId="77777777" w:rsidR="005F3840" w:rsidRPr="000F5B24" w:rsidRDefault="005F3840" w:rsidP="005F3840">
            <w:pPr>
              <w:jc w:val="center"/>
              <w:rPr>
                <w:rFonts w:cstheme="minorHAnsi"/>
                <w:b/>
              </w:rPr>
            </w:pPr>
            <w:r w:rsidRPr="000F5B24">
              <w:rPr>
                <w:rFonts w:cstheme="minorHAnsi"/>
                <w:b/>
              </w:rPr>
              <w:t>Co-Project Leader</w:t>
            </w:r>
          </w:p>
        </w:tc>
        <w:tc>
          <w:tcPr>
            <w:tcW w:w="2754" w:type="dxa"/>
            <w:shd w:val="clear" w:color="auto" w:fill="BFBFBF" w:themeFill="background1" w:themeFillShade="BF"/>
            <w:vAlign w:val="center"/>
          </w:tcPr>
          <w:p w14:paraId="08BAF29B" w14:textId="77777777" w:rsidR="005F3840" w:rsidRPr="000F5B24" w:rsidRDefault="005F3840" w:rsidP="005F3840">
            <w:pPr>
              <w:jc w:val="center"/>
              <w:rPr>
                <w:rFonts w:cstheme="minorHAnsi"/>
                <w:b/>
              </w:rPr>
            </w:pPr>
            <w:r w:rsidRPr="000F5B24">
              <w:rPr>
                <w:rFonts w:cstheme="minorHAnsi"/>
                <w:b/>
              </w:rPr>
              <w:t>Principal Contact (Customer)</w:t>
            </w:r>
          </w:p>
        </w:tc>
      </w:tr>
      <w:tr w:rsidR="005F3840" w:rsidRPr="000F5B24" w14:paraId="69198182" w14:textId="77777777" w:rsidTr="00D62961">
        <w:trPr>
          <w:trHeight w:val="864"/>
        </w:trPr>
        <w:tc>
          <w:tcPr>
            <w:tcW w:w="2754" w:type="dxa"/>
            <w:vAlign w:val="center"/>
          </w:tcPr>
          <w:p w14:paraId="3AC0E137" w14:textId="77777777" w:rsidR="005F3840" w:rsidRPr="000F5B24" w:rsidRDefault="005F3840" w:rsidP="005F3840">
            <w:pPr>
              <w:jc w:val="center"/>
              <w:rPr>
                <w:rFonts w:cstheme="minorHAnsi"/>
              </w:rPr>
            </w:pPr>
          </w:p>
        </w:tc>
        <w:tc>
          <w:tcPr>
            <w:tcW w:w="2754" w:type="dxa"/>
            <w:vAlign w:val="center"/>
          </w:tcPr>
          <w:p w14:paraId="148CDFD6" w14:textId="77777777" w:rsidR="005F3840" w:rsidRPr="000F5B24" w:rsidRDefault="005F3840" w:rsidP="005F3840">
            <w:pPr>
              <w:jc w:val="center"/>
              <w:rPr>
                <w:rFonts w:cstheme="minorHAnsi"/>
              </w:rPr>
            </w:pPr>
          </w:p>
        </w:tc>
        <w:tc>
          <w:tcPr>
            <w:tcW w:w="2754" w:type="dxa"/>
            <w:vAlign w:val="center"/>
          </w:tcPr>
          <w:p w14:paraId="7B73DAF2" w14:textId="77777777" w:rsidR="005F3840" w:rsidRPr="000F5B24" w:rsidRDefault="005F3840" w:rsidP="005F3840">
            <w:pPr>
              <w:jc w:val="center"/>
              <w:rPr>
                <w:rFonts w:cstheme="minorHAnsi"/>
              </w:rPr>
            </w:pPr>
          </w:p>
        </w:tc>
        <w:tc>
          <w:tcPr>
            <w:tcW w:w="2754" w:type="dxa"/>
            <w:vAlign w:val="center"/>
          </w:tcPr>
          <w:p w14:paraId="26A37DB0" w14:textId="77777777" w:rsidR="005F3840" w:rsidRPr="000F5B24" w:rsidRDefault="005F3840" w:rsidP="005F3840">
            <w:pPr>
              <w:jc w:val="center"/>
              <w:rPr>
                <w:rFonts w:cstheme="minorHAnsi"/>
              </w:rPr>
            </w:pPr>
          </w:p>
        </w:tc>
      </w:tr>
    </w:tbl>
    <w:p w14:paraId="128A3763" w14:textId="77777777" w:rsidR="006F34C0" w:rsidRPr="000F5B24" w:rsidRDefault="006F34C0" w:rsidP="00A57BFB">
      <w:pPr>
        <w:tabs>
          <w:tab w:val="center" w:pos="5400"/>
          <w:tab w:val="left" w:pos="8316"/>
        </w:tabs>
        <w:jc w:val="center"/>
        <w:rPr>
          <w:rFonts w:cstheme="minorHAnsi"/>
          <w:b/>
          <w:sz w:val="44"/>
        </w:rPr>
      </w:pPr>
    </w:p>
    <w:p w14:paraId="3082C776" w14:textId="5935A62A" w:rsidR="00A52786" w:rsidRPr="000F5B24" w:rsidRDefault="002A6AEE" w:rsidP="000F5B24">
      <w:pPr>
        <w:tabs>
          <w:tab w:val="center" w:pos="5400"/>
          <w:tab w:val="left" w:pos="8316"/>
        </w:tabs>
        <w:jc w:val="center"/>
        <w:rPr>
          <w:rFonts w:cstheme="minorHAnsi"/>
          <w:b/>
          <w:sz w:val="44"/>
        </w:rPr>
      </w:pPr>
      <w:r w:rsidRPr="000F5B24">
        <w:rPr>
          <w:rFonts w:cstheme="minorHAnsi"/>
          <w:b/>
          <w:sz w:val="44"/>
        </w:rPr>
        <w:t>Method</w:t>
      </w:r>
      <w:r w:rsidR="00BD6D48" w:rsidRPr="000F5B24">
        <w:rPr>
          <w:rFonts w:cstheme="minorHAnsi"/>
          <w:b/>
          <w:sz w:val="44"/>
        </w:rPr>
        <w:t xml:space="preserve"> </w:t>
      </w:r>
      <w:r w:rsidR="00A57BFB" w:rsidRPr="000F5B24">
        <w:rPr>
          <w:rFonts w:cstheme="minorHAnsi"/>
          <w:b/>
          <w:sz w:val="44"/>
        </w:rPr>
        <w:t xml:space="preserve">Validation </w:t>
      </w:r>
      <w:r w:rsidR="00F000F2" w:rsidRPr="000F5B24">
        <w:rPr>
          <w:rFonts w:cstheme="minorHAnsi"/>
          <w:b/>
          <w:sz w:val="44"/>
        </w:rPr>
        <w:t>Report</w:t>
      </w:r>
    </w:p>
    <w:p w14:paraId="242ABC55" w14:textId="77777777" w:rsidR="00A52786" w:rsidRPr="000F5B24" w:rsidRDefault="00A52786" w:rsidP="006029BE">
      <w:pPr>
        <w:rPr>
          <w:rFonts w:cstheme="minorHAnsi"/>
          <w:b/>
          <w:sz w:val="24"/>
        </w:rPr>
      </w:pPr>
    </w:p>
    <w:p w14:paraId="1687C0C7" w14:textId="77777777" w:rsidR="006029BE" w:rsidRPr="000F5B24" w:rsidRDefault="006029BE" w:rsidP="006029BE">
      <w:pPr>
        <w:rPr>
          <w:rFonts w:cstheme="minorHAnsi"/>
          <w:b/>
          <w:sz w:val="24"/>
        </w:rPr>
      </w:pPr>
      <w:r w:rsidRPr="000F5B24">
        <w:rPr>
          <w:rFonts w:cstheme="minorHAnsi"/>
          <w:b/>
          <w:sz w:val="24"/>
        </w:rPr>
        <w:t>Approved by</w:t>
      </w:r>
    </w:p>
    <w:p w14:paraId="70FB5919" w14:textId="77777777" w:rsidR="00AA7A13" w:rsidRPr="000F5B24" w:rsidRDefault="00AA7A13" w:rsidP="006029BE">
      <w:pPr>
        <w:rPr>
          <w:rFonts w:cstheme="minorHAnsi"/>
          <w:b/>
          <w:sz w:val="24"/>
        </w:rPr>
      </w:pPr>
    </w:p>
    <w:p w14:paraId="759606DF" w14:textId="77777777" w:rsidR="00AA7A13" w:rsidRPr="000F5B24" w:rsidRDefault="00AA7A13" w:rsidP="006029BE">
      <w:pPr>
        <w:rPr>
          <w:rFonts w:cstheme="minorHAnsi"/>
          <w:b/>
          <w:sz w:val="24"/>
        </w:rPr>
      </w:pPr>
    </w:p>
    <w:p w14:paraId="17927D58" w14:textId="77777777" w:rsidR="006029BE" w:rsidRPr="000F5B24" w:rsidRDefault="006029BE" w:rsidP="006029BE">
      <w:pPr>
        <w:pStyle w:val="BodyText"/>
        <w:ind w:left="0"/>
        <w:rPr>
          <w:rFonts w:asciiTheme="minorHAnsi" w:hAnsiTheme="minorHAnsi" w:cstheme="minorHAnsi"/>
          <w:bCs/>
          <w:kern w:val="32"/>
          <w:sz w:val="22"/>
          <w:szCs w:val="22"/>
        </w:rPr>
      </w:pPr>
      <w:r w:rsidRPr="000F5B24">
        <w:rPr>
          <w:rFonts w:asciiTheme="minorHAnsi" w:hAnsiTheme="minorHAnsi" w:cstheme="minorHAnsi"/>
          <w:bCs/>
          <w:kern w:val="32"/>
          <w:sz w:val="22"/>
          <w:szCs w:val="22"/>
        </w:rPr>
        <w:br/>
        <w:t>______________________________</w:t>
      </w:r>
      <w:r w:rsidRPr="000F5B24">
        <w:rPr>
          <w:rFonts w:asciiTheme="minorHAnsi" w:hAnsiTheme="minorHAnsi" w:cstheme="minorHAnsi"/>
          <w:bCs/>
          <w:kern w:val="32"/>
          <w:sz w:val="22"/>
          <w:szCs w:val="22"/>
        </w:rPr>
        <w:tab/>
      </w:r>
      <w:r w:rsidRPr="000F5B24">
        <w:rPr>
          <w:rFonts w:asciiTheme="minorHAnsi" w:hAnsiTheme="minorHAnsi" w:cstheme="minorHAnsi"/>
          <w:bCs/>
          <w:kern w:val="32"/>
          <w:sz w:val="22"/>
          <w:szCs w:val="22"/>
        </w:rPr>
        <w:tab/>
        <w:t>______________________________</w:t>
      </w:r>
      <w:r w:rsidRPr="000F5B24">
        <w:rPr>
          <w:rFonts w:asciiTheme="minorHAnsi" w:hAnsiTheme="minorHAnsi" w:cstheme="minorHAnsi"/>
          <w:bCs/>
          <w:kern w:val="32"/>
          <w:sz w:val="22"/>
          <w:szCs w:val="22"/>
        </w:rPr>
        <w:tab/>
      </w:r>
      <w:r w:rsidRPr="000F5B24">
        <w:rPr>
          <w:rFonts w:asciiTheme="minorHAnsi" w:hAnsiTheme="minorHAnsi" w:cstheme="minorHAnsi"/>
          <w:bCs/>
          <w:kern w:val="32"/>
          <w:sz w:val="22"/>
          <w:szCs w:val="22"/>
        </w:rPr>
        <w:tab/>
        <w:t>_______________</w:t>
      </w:r>
    </w:p>
    <w:p w14:paraId="69DF54D6" w14:textId="77777777" w:rsidR="006029BE" w:rsidRPr="000F5B24" w:rsidRDefault="006029BE" w:rsidP="006029BE">
      <w:pPr>
        <w:rPr>
          <w:rFonts w:cstheme="minorHAnsi"/>
          <w:bCs/>
          <w:i/>
        </w:rPr>
      </w:pPr>
      <w:r w:rsidRPr="000F5B24">
        <w:rPr>
          <w:rFonts w:cstheme="minorHAnsi"/>
          <w:i/>
        </w:rPr>
        <w:t>Printed Name/Designation/Signature</w:t>
      </w:r>
      <w:r w:rsidRPr="000F5B24">
        <w:rPr>
          <w:rFonts w:cstheme="minorHAnsi"/>
          <w:i/>
        </w:rPr>
        <w:tab/>
      </w:r>
      <w:r w:rsidRPr="000F5B24">
        <w:rPr>
          <w:rFonts w:cstheme="minorHAnsi"/>
          <w:i/>
        </w:rPr>
        <w:tab/>
        <w:t>Representing Company</w:t>
      </w:r>
      <w:r w:rsidRPr="000F5B24">
        <w:rPr>
          <w:rFonts w:cstheme="minorHAnsi"/>
          <w:i/>
        </w:rPr>
        <w:tab/>
      </w:r>
      <w:r w:rsidRPr="000F5B24">
        <w:rPr>
          <w:rFonts w:cstheme="minorHAnsi"/>
          <w:i/>
        </w:rPr>
        <w:tab/>
        <w:t xml:space="preserve">             </w:t>
      </w:r>
      <w:r w:rsidRPr="000F5B24">
        <w:rPr>
          <w:rFonts w:cstheme="minorHAnsi"/>
          <w:i/>
        </w:rPr>
        <w:tab/>
      </w:r>
      <w:r w:rsidRPr="000F5B24">
        <w:rPr>
          <w:rFonts w:cstheme="minorHAnsi"/>
          <w:i/>
        </w:rPr>
        <w:tab/>
        <w:t>Date</w:t>
      </w:r>
      <w:r w:rsidRPr="000F5B24">
        <w:rPr>
          <w:rFonts w:cstheme="minorHAnsi"/>
          <w:i/>
        </w:rPr>
        <w:tab/>
      </w:r>
      <w:r w:rsidRPr="000F5B24">
        <w:rPr>
          <w:rFonts w:cstheme="minorHAnsi"/>
          <w:i/>
        </w:rPr>
        <w:tab/>
      </w:r>
      <w:r w:rsidRPr="000F5B24">
        <w:rPr>
          <w:rFonts w:cstheme="minorHAnsi"/>
          <w:bCs/>
          <w:i/>
        </w:rPr>
        <w:tab/>
      </w:r>
    </w:p>
    <w:p w14:paraId="37C6749A" w14:textId="77777777" w:rsidR="006029BE" w:rsidRPr="000F5B24" w:rsidRDefault="006029BE" w:rsidP="006029BE">
      <w:pPr>
        <w:pStyle w:val="BodyText"/>
        <w:ind w:left="0"/>
        <w:rPr>
          <w:rFonts w:asciiTheme="minorHAnsi" w:hAnsiTheme="minorHAnsi" w:cstheme="minorHAnsi"/>
          <w:sz w:val="22"/>
          <w:szCs w:val="22"/>
        </w:rPr>
      </w:pPr>
    </w:p>
    <w:p w14:paraId="53741023" w14:textId="77777777" w:rsidR="006029BE" w:rsidRPr="000F5B24" w:rsidRDefault="006029BE" w:rsidP="006029BE">
      <w:pPr>
        <w:pStyle w:val="BodyText"/>
        <w:ind w:left="0"/>
        <w:rPr>
          <w:rFonts w:asciiTheme="minorHAnsi" w:hAnsiTheme="minorHAnsi" w:cstheme="minorHAnsi"/>
          <w:b/>
          <w:bCs/>
          <w:kern w:val="32"/>
          <w:sz w:val="22"/>
          <w:szCs w:val="22"/>
        </w:rPr>
      </w:pPr>
    </w:p>
    <w:p w14:paraId="269BE08A" w14:textId="77777777" w:rsidR="00AA7A13" w:rsidRPr="000F5B24" w:rsidRDefault="00AA7A13" w:rsidP="006029BE">
      <w:pPr>
        <w:pStyle w:val="BodyText"/>
        <w:ind w:left="0"/>
        <w:rPr>
          <w:rFonts w:asciiTheme="minorHAnsi" w:hAnsiTheme="minorHAnsi" w:cstheme="minorHAnsi"/>
          <w:b/>
          <w:bCs/>
          <w:kern w:val="32"/>
          <w:sz w:val="22"/>
          <w:szCs w:val="22"/>
        </w:rPr>
      </w:pPr>
    </w:p>
    <w:p w14:paraId="4501CF18" w14:textId="77777777" w:rsidR="00AA7A13" w:rsidRPr="000F5B24" w:rsidRDefault="00AA7A13" w:rsidP="006029BE">
      <w:pPr>
        <w:pStyle w:val="BodyText"/>
        <w:ind w:left="0"/>
        <w:rPr>
          <w:rFonts w:asciiTheme="minorHAnsi" w:hAnsiTheme="minorHAnsi" w:cstheme="minorHAnsi"/>
          <w:b/>
          <w:bCs/>
          <w:kern w:val="32"/>
          <w:sz w:val="22"/>
          <w:szCs w:val="22"/>
        </w:rPr>
      </w:pPr>
    </w:p>
    <w:p w14:paraId="7172B810" w14:textId="77777777" w:rsidR="006029BE" w:rsidRPr="000F5B24" w:rsidRDefault="006029BE" w:rsidP="006029BE">
      <w:pPr>
        <w:pStyle w:val="BodyText"/>
        <w:ind w:left="0"/>
        <w:rPr>
          <w:rFonts w:asciiTheme="minorHAnsi" w:hAnsiTheme="minorHAnsi" w:cstheme="minorHAnsi"/>
          <w:bCs/>
          <w:kern w:val="32"/>
          <w:sz w:val="22"/>
          <w:szCs w:val="22"/>
        </w:rPr>
      </w:pPr>
      <w:r w:rsidRPr="000F5B24">
        <w:rPr>
          <w:rFonts w:asciiTheme="minorHAnsi" w:hAnsiTheme="minorHAnsi" w:cstheme="minorHAnsi"/>
          <w:bCs/>
          <w:kern w:val="32"/>
          <w:sz w:val="22"/>
          <w:szCs w:val="22"/>
        </w:rPr>
        <w:t>______________________________</w:t>
      </w:r>
      <w:r w:rsidRPr="000F5B24">
        <w:rPr>
          <w:rFonts w:asciiTheme="minorHAnsi" w:hAnsiTheme="minorHAnsi" w:cstheme="minorHAnsi"/>
          <w:bCs/>
          <w:kern w:val="32"/>
          <w:sz w:val="22"/>
          <w:szCs w:val="22"/>
        </w:rPr>
        <w:tab/>
      </w:r>
      <w:r w:rsidRPr="000F5B24">
        <w:rPr>
          <w:rFonts w:asciiTheme="minorHAnsi" w:hAnsiTheme="minorHAnsi" w:cstheme="minorHAnsi"/>
          <w:bCs/>
          <w:kern w:val="32"/>
          <w:sz w:val="22"/>
          <w:szCs w:val="22"/>
        </w:rPr>
        <w:tab/>
        <w:t>______________________________</w:t>
      </w:r>
      <w:r w:rsidRPr="000F5B24">
        <w:rPr>
          <w:rFonts w:asciiTheme="minorHAnsi" w:hAnsiTheme="minorHAnsi" w:cstheme="minorHAnsi"/>
          <w:bCs/>
          <w:kern w:val="32"/>
          <w:sz w:val="22"/>
          <w:szCs w:val="22"/>
        </w:rPr>
        <w:tab/>
      </w:r>
      <w:r w:rsidRPr="000F5B24">
        <w:rPr>
          <w:rFonts w:asciiTheme="minorHAnsi" w:hAnsiTheme="minorHAnsi" w:cstheme="minorHAnsi"/>
          <w:bCs/>
          <w:kern w:val="32"/>
          <w:sz w:val="22"/>
          <w:szCs w:val="22"/>
        </w:rPr>
        <w:tab/>
        <w:t>_______________</w:t>
      </w:r>
    </w:p>
    <w:p w14:paraId="590C30AD" w14:textId="77777777" w:rsidR="006029BE" w:rsidRPr="000F5B24" w:rsidRDefault="006029BE" w:rsidP="006029BE">
      <w:pPr>
        <w:rPr>
          <w:rFonts w:cstheme="minorHAnsi"/>
          <w:b/>
          <w:sz w:val="40"/>
        </w:rPr>
      </w:pPr>
      <w:r w:rsidRPr="000F5B24">
        <w:rPr>
          <w:rFonts w:cstheme="minorHAnsi"/>
          <w:i/>
        </w:rPr>
        <w:t>Printed Name/Designation/Signature</w:t>
      </w:r>
      <w:r w:rsidRPr="000F5B24">
        <w:rPr>
          <w:rFonts w:cstheme="minorHAnsi"/>
          <w:i/>
        </w:rPr>
        <w:tab/>
      </w:r>
      <w:r w:rsidRPr="000F5B24">
        <w:rPr>
          <w:rFonts w:cstheme="minorHAnsi"/>
          <w:i/>
        </w:rPr>
        <w:tab/>
        <w:t>Representing Company</w:t>
      </w:r>
      <w:r w:rsidRPr="000F5B24">
        <w:rPr>
          <w:rFonts w:cstheme="minorHAnsi"/>
          <w:i/>
        </w:rPr>
        <w:tab/>
      </w:r>
      <w:r w:rsidRPr="000F5B24">
        <w:rPr>
          <w:rFonts w:cstheme="minorHAnsi"/>
          <w:i/>
        </w:rPr>
        <w:tab/>
        <w:t xml:space="preserve">             </w:t>
      </w:r>
      <w:r w:rsidRPr="000F5B24">
        <w:rPr>
          <w:rFonts w:cstheme="minorHAnsi"/>
          <w:i/>
        </w:rPr>
        <w:tab/>
      </w:r>
      <w:r w:rsidRPr="000F5B24">
        <w:rPr>
          <w:rFonts w:cstheme="minorHAnsi"/>
          <w:i/>
        </w:rPr>
        <w:tab/>
        <w:t>Date</w:t>
      </w:r>
      <w:r w:rsidRPr="000F5B24">
        <w:rPr>
          <w:rFonts w:cstheme="minorHAnsi"/>
          <w:i/>
        </w:rPr>
        <w:tab/>
      </w:r>
    </w:p>
    <w:p w14:paraId="43B44838" w14:textId="77777777" w:rsidR="006029BE" w:rsidRPr="000F5B24" w:rsidRDefault="006029BE" w:rsidP="005555C6">
      <w:pPr>
        <w:rPr>
          <w:rFonts w:cstheme="minorHAnsi"/>
          <w:b/>
          <w:sz w:val="40"/>
        </w:rPr>
      </w:pPr>
    </w:p>
    <w:tbl>
      <w:tblPr>
        <w:tblStyle w:val="TableGrid"/>
        <w:tblW w:w="0" w:type="auto"/>
        <w:tblLook w:val="04A0" w:firstRow="1" w:lastRow="0" w:firstColumn="1" w:lastColumn="0" w:noHBand="0" w:noVBand="1"/>
      </w:tblPr>
      <w:tblGrid>
        <w:gridCol w:w="1094"/>
        <w:gridCol w:w="1338"/>
        <w:gridCol w:w="5663"/>
        <w:gridCol w:w="2695"/>
      </w:tblGrid>
      <w:tr w:rsidR="009C0253" w:rsidRPr="000F5B24" w14:paraId="5ABB67F0" w14:textId="77777777" w:rsidTr="00A61D6F">
        <w:trPr>
          <w:trHeight w:val="576"/>
        </w:trPr>
        <w:tc>
          <w:tcPr>
            <w:tcW w:w="1098" w:type="dxa"/>
            <w:shd w:val="clear" w:color="auto" w:fill="BFBFBF" w:themeFill="background1" w:themeFillShade="BF"/>
            <w:vAlign w:val="center"/>
          </w:tcPr>
          <w:p w14:paraId="76437158" w14:textId="77777777" w:rsidR="009C0253" w:rsidRPr="000F5B24" w:rsidRDefault="009C0253" w:rsidP="00094BB4">
            <w:pPr>
              <w:jc w:val="center"/>
              <w:rPr>
                <w:rFonts w:cstheme="minorHAnsi"/>
                <w:b/>
              </w:rPr>
            </w:pPr>
            <w:r w:rsidRPr="000F5B24">
              <w:rPr>
                <w:rFonts w:cstheme="minorHAnsi"/>
                <w:b/>
              </w:rPr>
              <w:t>Revision Number</w:t>
            </w:r>
          </w:p>
        </w:tc>
        <w:tc>
          <w:tcPr>
            <w:tcW w:w="1350" w:type="dxa"/>
            <w:shd w:val="clear" w:color="auto" w:fill="BFBFBF" w:themeFill="background1" w:themeFillShade="BF"/>
            <w:vAlign w:val="center"/>
          </w:tcPr>
          <w:p w14:paraId="1460377B" w14:textId="77777777" w:rsidR="009C0253" w:rsidRPr="000F5B24" w:rsidRDefault="009C0253" w:rsidP="00094BB4">
            <w:pPr>
              <w:jc w:val="center"/>
              <w:rPr>
                <w:rFonts w:cstheme="minorHAnsi"/>
                <w:b/>
              </w:rPr>
            </w:pPr>
            <w:r w:rsidRPr="000F5B24">
              <w:rPr>
                <w:rFonts w:cstheme="minorHAnsi"/>
                <w:b/>
              </w:rPr>
              <w:t>Revision Date</w:t>
            </w:r>
          </w:p>
        </w:tc>
        <w:tc>
          <w:tcPr>
            <w:tcW w:w="5814" w:type="dxa"/>
            <w:shd w:val="clear" w:color="auto" w:fill="BFBFBF" w:themeFill="background1" w:themeFillShade="BF"/>
            <w:vAlign w:val="center"/>
          </w:tcPr>
          <w:p w14:paraId="4A3D1C8F" w14:textId="77777777" w:rsidR="009C0253" w:rsidRPr="000F5B24" w:rsidRDefault="009C0253" w:rsidP="00A61D6F">
            <w:pPr>
              <w:rPr>
                <w:rFonts w:cstheme="minorHAnsi"/>
                <w:b/>
              </w:rPr>
            </w:pPr>
            <w:r w:rsidRPr="000F5B24">
              <w:rPr>
                <w:rFonts w:cstheme="minorHAnsi"/>
                <w:b/>
              </w:rPr>
              <w:t>Revision Description</w:t>
            </w:r>
          </w:p>
        </w:tc>
        <w:tc>
          <w:tcPr>
            <w:tcW w:w="2754" w:type="dxa"/>
            <w:shd w:val="clear" w:color="auto" w:fill="BFBFBF" w:themeFill="background1" w:themeFillShade="BF"/>
            <w:vAlign w:val="center"/>
          </w:tcPr>
          <w:p w14:paraId="257D809A" w14:textId="77777777" w:rsidR="009C0253" w:rsidRPr="000F5B24" w:rsidRDefault="00A61D6F" w:rsidP="00094BB4">
            <w:pPr>
              <w:jc w:val="center"/>
              <w:rPr>
                <w:rFonts w:cstheme="minorHAnsi"/>
                <w:b/>
              </w:rPr>
            </w:pPr>
            <w:r w:rsidRPr="000F5B24">
              <w:rPr>
                <w:rFonts w:cstheme="minorHAnsi"/>
                <w:b/>
              </w:rPr>
              <w:t>Revision Author</w:t>
            </w:r>
          </w:p>
        </w:tc>
      </w:tr>
      <w:tr w:rsidR="009C0253" w:rsidRPr="000F5B24" w14:paraId="19F5D176" w14:textId="77777777" w:rsidTr="00A61D6F">
        <w:trPr>
          <w:trHeight w:val="432"/>
        </w:trPr>
        <w:tc>
          <w:tcPr>
            <w:tcW w:w="1098" w:type="dxa"/>
            <w:vAlign w:val="center"/>
          </w:tcPr>
          <w:p w14:paraId="628F53C7" w14:textId="77777777" w:rsidR="009C0253" w:rsidRPr="000F5B24" w:rsidRDefault="009C0253" w:rsidP="00A61D6F">
            <w:pPr>
              <w:jc w:val="center"/>
              <w:rPr>
                <w:rFonts w:cstheme="minorHAnsi"/>
                <w:b/>
                <w:sz w:val="40"/>
              </w:rPr>
            </w:pPr>
          </w:p>
        </w:tc>
        <w:tc>
          <w:tcPr>
            <w:tcW w:w="1350" w:type="dxa"/>
            <w:vAlign w:val="center"/>
          </w:tcPr>
          <w:p w14:paraId="2F8DE138" w14:textId="77777777" w:rsidR="009C0253" w:rsidRPr="000F5B24" w:rsidRDefault="009C0253" w:rsidP="00A61D6F">
            <w:pPr>
              <w:jc w:val="center"/>
              <w:rPr>
                <w:rFonts w:cstheme="minorHAnsi"/>
                <w:b/>
                <w:sz w:val="40"/>
              </w:rPr>
            </w:pPr>
          </w:p>
        </w:tc>
        <w:tc>
          <w:tcPr>
            <w:tcW w:w="5814" w:type="dxa"/>
            <w:vAlign w:val="center"/>
          </w:tcPr>
          <w:p w14:paraId="7105F8B5" w14:textId="77777777" w:rsidR="009C0253" w:rsidRPr="000F5B24" w:rsidRDefault="009C0253" w:rsidP="00A61D6F">
            <w:pPr>
              <w:jc w:val="center"/>
              <w:rPr>
                <w:rFonts w:cstheme="minorHAnsi"/>
                <w:b/>
                <w:sz w:val="40"/>
              </w:rPr>
            </w:pPr>
          </w:p>
        </w:tc>
        <w:tc>
          <w:tcPr>
            <w:tcW w:w="2754" w:type="dxa"/>
            <w:vAlign w:val="center"/>
          </w:tcPr>
          <w:p w14:paraId="0D233004" w14:textId="77777777" w:rsidR="009C0253" w:rsidRPr="000F5B24" w:rsidRDefault="009C0253" w:rsidP="00A61D6F">
            <w:pPr>
              <w:jc w:val="center"/>
              <w:rPr>
                <w:rFonts w:cstheme="minorHAnsi"/>
                <w:b/>
                <w:sz w:val="40"/>
              </w:rPr>
            </w:pPr>
          </w:p>
        </w:tc>
      </w:tr>
      <w:tr w:rsidR="009C0253" w:rsidRPr="000F5B24" w14:paraId="31D241B5" w14:textId="77777777" w:rsidTr="00A61D6F">
        <w:trPr>
          <w:trHeight w:val="432"/>
        </w:trPr>
        <w:tc>
          <w:tcPr>
            <w:tcW w:w="1098" w:type="dxa"/>
            <w:vAlign w:val="center"/>
          </w:tcPr>
          <w:p w14:paraId="067164B4" w14:textId="77777777" w:rsidR="009C0253" w:rsidRPr="000F5B24" w:rsidRDefault="009C0253" w:rsidP="00A61D6F">
            <w:pPr>
              <w:jc w:val="center"/>
              <w:rPr>
                <w:rFonts w:cstheme="minorHAnsi"/>
                <w:b/>
                <w:sz w:val="40"/>
              </w:rPr>
            </w:pPr>
          </w:p>
        </w:tc>
        <w:tc>
          <w:tcPr>
            <w:tcW w:w="1350" w:type="dxa"/>
            <w:vAlign w:val="center"/>
          </w:tcPr>
          <w:p w14:paraId="4730EFC8" w14:textId="77777777" w:rsidR="009C0253" w:rsidRPr="000F5B24" w:rsidRDefault="009C0253" w:rsidP="00A61D6F">
            <w:pPr>
              <w:jc w:val="center"/>
              <w:rPr>
                <w:rFonts w:cstheme="minorHAnsi"/>
                <w:b/>
                <w:sz w:val="40"/>
              </w:rPr>
            </w:pPr>
          </w:p>
        </w:tc>
        <w:tc>
          <w:tcPr>
            <w:tcW w:w="5814" w:type="dxa"/>
            <w:vAlign w:val="center"/>
          </w:tcPr>
          <w:p w14:paraId="3B6BB3CF" w14:textId="77777777" w:rsidR="009C0253" w:rsidRPr="000F5B24" w:rsidRDefault="009C0253" w:rsidP="00A61D6F">
            <w:pPr>
              <w:jc w:val="center"/>
              <w:rPr>
                <w:rFonts w:cstheme="minorHAnsi"/>
                <w:b/>
                <w:sz w:val="40"/>
              </w:rPr>
            </w:pPr>
          </w:p>
        </w:tc>
        <w:tc>
          <w:tcPr>
            <w:tcW w:w="2754" w:type="dxa"/>
            <w:vAlign w:val="center"/>
          </w:tcPr>
          <w:p w14:paraId="2DDDD21C" w14:textId="77777777" w:rsidR="009C0253" w:rsidRPr="000F5B24" w:rsidRDefault="009C0253" w:rsidP="00A61D6F">
            <w:pPr>
              <w:jc w:val="center"/>
              <w:rPr>
                <w:rFonts w:cstheme="minorHAnsi"/>
                <w:b/>
                <w:sz w:val="40"/>
              </w:rPr>
            </w:pPr>
          </w:p>
        </w:tc>
      </w:tr>
      <w:tr w:rsidR="00EE07D2" w:rsidRPr="000F5B24" w14:paraId="0908F624" w14:textId="77777777" w:rsidTr="00A61D6F">
        <w:trPr>
          <w:trHeight w:val="432"/>
        </w:trPr>
        <w:tc>
          <w:tcPr>
            <w:tcW w:w="1098" w:type="dxa"/>
            <w:vAlign w:val="center"/>
          </w:tcPr>
          <w:p w14:paraId="6A2F85CF" w14:textId="77777777" w:rsidR="00EE07D2" w:rsidRPr="000F5B24" w:rsidRDefault="00EE07D2" w:rsidP="00A61D6F">
            <w:pPr>
              <w:jc w:val="center"/>
              <w:rPr>
                <w:rFonts w:cstheme="minorHAnsi"/>
                <w:b/>
                <w:sz w:val="40"/>
              </w:rPr>
            </w:pPr>
          </w:p>
        </w:tc>
        <w:tc>
          <w:tcPr>
            <w:tcW w:w="1350" w:type="dxa"/>
            <w:vAlign w:val="center"/>
          </w:tcPr>
          <w:p w14:paraId="3C2D33DC" w14:textId="77777777" w:rsidR="00EE07D2" w:rsidRPr="000F5B24" w:rsidRDefault="00EE07D2" w:rsidP="00A61D6F">
            <w:pPr>
              <w:jc w:val="center"/>
              <w:rPr>
                <w:rFonts w:cstheme="minorHAnsi"/>
                <w:b/>
                <w:sz w:val="40"/>
              </w:rPr>
            </w:pPr>
          </w:p>
        </w:tc>
        <w:tc>
          <w:tcPr>
            <w:tcW w:w="5814" w:type="dxa"/>
            <w:vAlign w:val="center"/>
          </w:tcPr>
          <w:p w14:paraId="2D2B5AB6" w14:textId="77777777" w:rsidR="00EE07D2" w:rsidRPr="000F5B24" w:rsidRDefault="00EE07D2" w:rsidP="00A61D6F">
            <w:pPr>
              <w:jc w:val="center"/>
              <w:rPr>
                <w:rFonts w:cstheme="minorHAnsi"/>
                <w:b/>
                <w:sz w:val="40"/>
              </w:rPr>
            </w:pPr>
          </w:p>
        </w:tc>
        <w:tc>
          <w:tcPr>
            <w:tcW w:w="2754" w:type="dxa"/>
            <w:vAlign w:val="center"/>
          </w:tcPr>
          <w:p w14:paraId="7343BF25" w14:textId="77777777" w:rsidR="00EE07D2" w:rsidRPr="000F5B24" w:rsidRDefault="00EE07D2" w:rsidP="00A61D6F">
            <w:pPr>
              <w:jc w:val="center"/>
              <w:rPr>
                <w:rFonts w:cstheme="minorHAnsi"/>
                <w:b/>
                <w:sz w:val="40"/>
              </w:rPr>
            </w:pPr>
          </w:p>
        </w:tc>
      </w:tr>
    </w:tbl>
    <w:p w14:paraId="37D774C2" w14:textId="6EC5A1D4" w:rsidR="00222FAA" w:rsidRDefault="00222FAA" w:rsidP="00222FAA">
      <w:pPr>
        <w:rPr>
          <w:rFonts w:cstheme="minorHAnsi"/>
          <w:i/>
        </w:rPr>
      </w:pPr>
    </w:p>
    <w:p w14:paraId="2EDE3FAC" w14:textId="77777777" w:rsidR="000F5B24" w:rsidRPr="000F5B24" w:rsidRDefault="000F5B24" w:rsidP="00222FAA">
      <w:pPr>
        <w:rPr>
          <w:rFonts w:cstheme="minorHAnsi"/>
          <w:i/>
        </w:rPr>
      </w:pPr>
    </w:p>
    <w:sdt>
      <w:sdtPr>
        <w:rPr>
          <w:rFonts w:asciiTheme="minorHAnsi" w:eastAsiaTheme="minorHAnsi" w:hAnsiTheme="minorHAnsi" w:cstheme="minorBidi"/>
          <w:b w:val="0"/>
          <w:bCs w:val="0"/>
          <w:color w:val="auto"/>
          <w:sz w:val="22"/>
          <w:szCs w:val="22"/>
        </w:rPr>
        <w:id w:val="254786924"/>
        <w:docPartObj>
          <w:docPartGallery w:val="Table of Contents"/>
          <w:docPartUnique/>
        </w:docPartObj>
      </w:sdtPr>
      <w:sdtEndPr>
        <w:rPr>
          <w:noProof/>
        </w:rPr>
      </w:sdtEndPr>
      <w:sdtContent>
        <w:p w14:paraId="1FC9984A" w14:textId="37E5D7E1" w:rsidR="00DC4C11" w:rsidRPr="00DC4C11" w:rsidRDefault="00DC4C11">
          <w:pPr>
            <w:pStyle w:val="TOCHeading"/>
            <w:rPr>
              <w:color w:val="auto"/>
            </w:rPr>
          </w:pPr>
          <w:r w:rsidRPr="00DC4C11">
            <w:rPr>
              <w:color w:val="auto"/>
            </w:rPr>
            <w:t>Table of Contents</w:t>
          </w:r>
        </w:p>
        <w:p w14:paraId="1BEF4333" w14:textId="7E1A1CEA" w:rsidR="00C511DB" w:rsidRDefault="00DC4C11">
          <w:pPr>
            <w:pStyle w:val="TOC1"/>
            <w:rPr>
              <w:noProof/>
              <w:lang w:val="en-SG" w:eastAsia="en-SG"/>
            </w:rPr>
          </w:pPr>
          <w:r>
            <w:fldChar w:fldCharType="begin"/>
          </w:r>
          <w:r>
            <w:instrText xml:space="preserve"> TOC \o "1-3" \h \z \u </w:instrText>
          </w:r>
          <w:r>
            <w:fldChar w:fldCharType="separate"/>
          </w:r>
          <w:hyperlink w:anchor="_Toc134624931" w:history="1">
            <w:r w:rsidR="00C511DB" w:rsidRPr="003475E6">
              <w:rPr>
                <w:rStyle w:val="Hyperlink"/>
                <w:rFonts w:cstheme="minorHAnsi"/>
                <w:noProof/>
              </w:rPr>
              <w:t>1.0</w:t>
            </w:r>
            <w:r w:rsidR="00C511DB">
              <w:rPr>
                <w:noProof/>
                <w:lang w:val="en-SG" w:eastAsia="en-SG"/>
              </w:rPr>
              <w:tab/>
            </w:r>
            <w:r w:rsidR="00C511DB" w:rsidRPr="003475E6">
              <w:rPr>
                <w:rStyle w:val="Hyperlink"/>
                <w:rFonts w:cstheme="minorHAnsi"/>
                <w:noProof/>
              </w:rPr>
              <w:t>PROJECT DETAILS AND PURPOSE OF APPLICATION</w:t>
            </w:r>
            <w:r w:rsidR="00C511DB">
              <w:rPr>
                <w:noProof/>
                <w:webHidden/>
              </w:rPr>
              <w:tab/>
            </w:r>
            <w:r w:rsidR="00C511DB">
              <w:rPr>
                <w:noProof/>
                <w:webHidden/>
              </w:rPr>
              <w:fldChar w:fldCharType="begin"/>
            </w:r>
            <w:r w:rsidR="00C511DB">
              <w:rPr>
                <w:noProof/>
                <w:webHidden/>
              </w:rPr>
              <w:instrText xml:space="preserve"> PAGEREF _Toc134624931 \h </w:instrText>
            </w:r>
            <w:r w:rsidR="00C511DB">
              <w:rPr>
                <w:noProof/>
                <w:webHidden/>
              </w:rPr>
            </w:r>
            <w:r w:rsidR="00C511DB">
              <w:rPr>
                <w:noProof/>
                <w:webHidden/>
              </w:rPr>
              <w:fldChar w:fldCharType="separate"/>
            </w:r>
            <w:r w:rsidR="00C511DB">
              <w:rPr>
                <w:noProof/>
                <w:webHidden/>
              </w:rPr>
              <w:t>3</w:t>
            </w:r>
            <w:r w:rsidR="00C511DB">
              <w:rPr>
                <w:noProof/>
                <w:webHidden/>
              </w:rPr>
              <w:fldChar w:fldCharType="end"/>
            </w:r>
          </w:hyperlink>
        </w:p>
        <w:p w14:paraId="44F1AF4E" w14:textId="0F1D8279" w:rsidR="00C511DB" w:rsidRDefault="00000000">
          <w:pPr>
            <w:pStyle w:val="TOC1"/>
            <w:rPr>
              <w:noProof/>
              <w:lang w:val="en-SG" w:eastAsia="en-SG"/>
            </w:rPr>
          </w:pPr>
          <w:hyperlink w:anchor="_Toc134624932" w:history="1">
            <w:r w:rsidR="00C511DB" w:rsidRPr="003475E6">
              <w:rPr>
                <w:rStyle w:val="Hyperlink"/>
                <w:rFonts w:cstheme="minorHAnsi"/>
                <w:noProof/>
              </w:rPr>
              <w:t>2.0</w:t>
            </w:r>
            <w:r w:rsidR="00C511DB">
              <w:rPr>
                <w:noProof/>
                <w:lang w:val="en-SG" w:eastAsia="en-SG"/>
              </w:rPr>
              <w:tab/>
            </w:r>
            <w:r w:rsidR="00C511DB" w:rsidRPr="003475E6">
              <w:rPr>
                <w:rStyle w:val="Hyperlink"/>
                <w:rFonts w:cstheme="minorHAnsi"/>
                <w:noProof/>
              </w:rPr>
              <w:t>OBJECTIVE</w:t>
            </w:r>
            <w:r w:rsidR="00C511DB">
              <w:rPr>
                <w:noProof/>
                <w:webHidden/>
              </w:rPr>
              <w:tab/>
            </w:r>
            <w:r w:rsidR="00C511DB">
              <w:rPr>
                <w:noProof/>
                <w:webHidden/>
              </w:rPr>
              <w:fldChar w:fldCharType="begin"/>
            </w:r>
            <w:r w:rsidR="00C511DB">
              <w:rPr>
                <w:noProof/>
                <w:webHidden/>
              </w:rPr>
              <w:instrText xml:space="preserve"> PAGEREF _Toc134624932 \h </w:instrText>
            </w:r>
            <w:r w:rsidR="00C511DB">
              <w:rPr>
                <w:noProof/>
                <w:webHidden/>
              </w:rPr>
            </w:r>
            <w:r w:rsidR="00C511DB">
              <w:rPr>
                <w:noProof/>
                <w:webHidden/>
              </w:rPr>
              <w:fldChar w:fldCharType="separate"/>
            </w:r>
            <w:r w:rsidR="00C511DB">
              <w:rPr>
                <w:noProof/>
                <w:webHidden/>
              </w:rPr>
              <w:t>3</w:t>
            </w:r>
            <w:r w:rsidR="00C511DB">
              <w:rPr>
                <w:noProof/>
                <w:webHidden/>
              </w:rPr>
              <w:fldChar w:fldCharType="end"/>
            </w:r>
          </w:hyperlink>
        </w:p>
        <w:p w14:paraId="06DF0A86" w14:textId="686939FD" w:rsidR="00C511DB" w:rsidRDefault="00000000">
          <w:pPr>
            <w:pStyle w:val="TOC1"/>
            <w:rPr>
              <w:noProof/>
              <w:lang w:val="en-SG" w:eastAsia="en-SG"/>
            </w:rPr>
          </w:pPr>
          <w:hyperlink w:anchor="_Toc134624933" w:history="1">
            <w:r w:rsidR="00C511DB" w:rsidRPr="003475E6">
              <w:rPr>
                <w:rStyle w:val="Hyperlink"/>
                <w:rFonts w:cstheme="minorHAnsi"/>
                <w:noProof/>
              </w:rPr>
              <w:t>3.0</w:t>
            </w:r>
            <w:r w:rsidR="00C511DB">
              <w:rPr>
                <w:noProof/>
                <w:lang w:val="en-SG" w:eastAsia="en-SG"/>
              </w:rPr>
              <w:tab/>
            </w:r>
            <w:r w:rsidR="00C511DB" w:rsidRPr="003475E6">
              <w:rPr>
                <w:rStyle w:val="Hyperlink"/>
                <w:rFonts w:cstheme="minorHAnsi"/>
                <w:noProof/>
              </w:rPr>
              <w:t>STUDY DESCRIPTION</w:t>
            </w:r>
            <w:r w:rsidR="00C511DB">
              <w:rPr>
                <w:noProof/>
                <w:webHidden/>
              </w:rPr>
              <w:tab/>
            </w:r>
            <w:r w:rsidR="00C511DB">
              <w:rPr>
                <w:noProof/>
                <w:webHidden/>
              </w:rPr>
              <w:fldChar w:fldCharType="begin"/>
            </w:r>
            <w:r w:rsidR="00C511DB">
              <w:rPr>
                <w:noProof/>
                <w:webHidden/>
              </w:rPr>
              <w:instrText xml:space="preserve"> PAGEREF _Toc134624933 \h </w:instrText>
            </w:r>
            <w:r w:rsidR="00C511DB">
              <w:rPr>
                <w:noProof/>
                <w:webHidden/>
              </w:rPr>
            </w:r>
            <w:r w:rsidR="00C511DB">
              <w:rPr>
                <w:noProof/>
                <w:webHidden/>
              </w:rPr>
              <w:fldChar w:fldCharType="separate"/>
            </w:r>
            <w:r w:rsidR="00C511DB">
              <w:rPr>
                <w:noProof/>
                <w:webHidden/>
              </w:rPr>
              <w:t>3</w:t>
            </w:r>
            <w:r w:rsidR="00C511DB">
              <w:rPr>
                <w:noProof/>
                <w:webHidden/>
              </w:rPr>
              <w:fldChar w:fldCharType="end"/>
            </w:r>
          </w:hyperlink>
        </w:p>
        <w:p w14:paraId="35A35939" w14:textId="11469A6E" w:rsidR="00C511DB" w:rsidRDefault="00000000">
          <w:pPr>
            <w:pStyle w:val="TOC1"/>
            <w:rPr>
              <w:noProof/>
              <w:lang w:val="en-SG" w:eastAsia="en-SG"/>
            </w:rPr>
          </w:pPr>
          <w:hyperlink w:anchor="_Toc134624934" w:history="1">
            <w:r w:rsidR="00C511DB" w:rsidRPr="003475E6">
              <w:rPr>
                <w:rStyle w:val="Hyperlink"/>
                <w:rFonts w:cstheme="minorHAnsi"/>
                <w:noProof/>
              </w:rPr>
              <w:t>4.0</w:t>
            </w:r>
            <w:r w:rsidR="00C511DB">
              <w:rPr>
                <w:noProof/>
                <w:lang w:val="en-SG" w:eastAsia="en-SG"/>
              </w:rPr>
              <w:tab/>
            </w:r>
            <w:r w:rsidR="00C511DB" w:rsidRPr="003475E6">
              <w:rPr>
                <w:rStyle w:val="Hyperlink"/>
                <w:rFonts w:cstheme="minorHAnsi"/>
                <w:noProof/>
              </w:rPr>
              <w:t>MATERIALS</w:t>
            </w:r>
            <w:r w:rsidR="00C511DB">
              <w:rPr>
                <w:noProof/>
                <w:webHidden/>
              </w:rPr>
              <w:tab/>
            </w:r>
            <w:r w:rsidR="00C511DB">
              <w:rPr>
                <w:noProof/>
                <w:webHidden/>
              </w:rPr>
              <w:fldChar w:fldCharType="begin"/>
            </w:r>
            <w:r w:rsidR="00C511DB">
              <w:rPr>
                <w:noProof/>
                <w:webHidden/>
              </w:rPr>
              <w:instrText xml:space="preserve"> PAGEREF _Toc134624934 \h </w:instrText>
            </w:r>
            <w:r w:rsidR="00C511DB">
              <w:rPr>
                <w:noProof/>
                <w:webHidden/>
              </w:rPr>
            </w:r>
            <w:r w:rsidR="00C511DB">
              <w:rPr>
                <w:noProof/>
                <w:webHidden/>
              </w:rPr>
              <w:fldChar w:fldCharType="separate"/>
            </w:r>
            <w:r w:rsidR="00C511DB">
              <w:rPr>
                <w:noProof/>
                <w:webHidden/>
              </w:rPr>
              <w:t>4</w:t>
            </w:r>
            <w:r w:rsidR="00C511DB">
              <w:rPr>
                <w:noProof/>
                <w:webHidden/>
              </w:rPr>
              <w:fldChar w:fldCharType="end"/>
            </w:r>
          </w:hyperlink>
        </w:p>
        <w:p w14:paraId="56A2AF6E" w14:textId="3CB912C0" w:rsidR="00C511DB" w:rsidRDefault="00000000">
          <w:pPr>
            <w:pStyle w:val="TOC2"/>
            <w:rPr>
              <w:noProof/>
              <w:lang w:val="en-SG" w:eastAsia="en-SG"/>
            </w:rPr>
          </w:pPr>
          <w:hyperlink w:anchor="_Toc134624935" w:history="1">
            <w:r w:rsidR="00C511DB" w:rsidRPr="003475E6">
              <w:rPr>
                <w:rStyle w:val="Hyperlink"/>
                <w:rFonts w:cstheme="minorHAnsi"/>
                <w:noProof/>
              </w:rPr>
              <w:t>4.1</w:t>
            </w:r>
            <w:r w:rsidR="00C511DB">
              <w:rPr>
                <w:noProof/>
                <w:lang w:val="en-SG" w:eastAsia="en-SG"/>
              </w:rPr>
              <w:tab/>
            </w:r>
            <w:r w:rsidR="00C511DB" w:rsidRPr="003475E6">
              <w:rPr>
                <w:rStyle w:val="Hyperlink"/>
                <w:rFonts w:cstheme="minorHAnsi"/>
                <w:noProof/>
              </w:rPr>
              <w:t>RESOURCES</w:t>
            </w:r>
            <w:r w:rsidR="00C511DB">
              <w:rPr>
                <w:noProof/>
                <w:webHidden/>
              </w:rPr>
              <w:tab/>
            </w:r>
            <w:r w:rsidR="00C511DB">
              <w:rPr>
                <w:noProof/>
                <w:webHidden/>
              </w:rPr>
              <w:fldChar w:fldCharType="begin"/>
            </w:r>
            <w:r w:rsidR="00C511DB">
              <w:rPr>
                <w:noProof/>
                <w:webHidden/>
              </w:rPr>
              <w:instrText xml:space="preserve"> PAGEREF _Toc134624935 \h </w:instrText>
            </w:r>
            <w:r w:rsidR="00C511DB">
              <w:rPr>
                <w:noProof/>
                <w:webHidden/>
              </w:rPr>
            </w:r>
            <w:r w:rsidR="00C511DB">
              <w:rPr>
                <w:noProof/>
                <w:webHidden/>
              </w:rPr>
              <w:fldChar w:fldCharType="separate"/>
            </w:r>
            <w:r w:rsidR="00C511DB">
              <w:rPr>
                <w:noProof/>
                <w:webHidden/>
              </w:rPr>
              <w:t>4</w:t>
            </w:r>
            <w:r w:rsidR="00C511DB">
              <w:rPr>
                <w:noProof/>
                <w:webHidden/>
              </w:rPr>
              <w:fldChar w:fldCharType="end"/>
            </w:r>
          </w:hyperlink>
        </w:p>
        <w:p w14:paraId="3A30F2FE" w14:textId="0E8B7B13" w:rsidR="00C511DB" w:rsidRDefault="00000000">
          <w:pPr>
            <w:pStyle w:val="TOC3"/>
            <w:tabs>
              <w:tab w:val="left" w:pos="1986"/>
            </w:tabs>
            <w:rPr>
              <w:noProof/>
              <w:lang w:val="en-SG" w:eastAsia="en-SG"/>
            </w:rPr>
          </w:pPr>
          <w:hyperlink w:anchor="_Toc134624936" w:history="1">
            <w:r w:rsidR="00C511DB" w:rsidRPr="003475E6">
              <w:rPr>
                <w:rStyle w:val="Hyperlink"/>
                <w:rFonts w:cstheme="minorHAnsi"/>
                <w:noProof/>
              </w:rPr>
              <w:t>4.1.1</w:t>
            </w:r>
            <w:r w:rsidR="00C511DB">
              <w:rPr>
                <w:noProof/>
                <w:lang w:val="en-SG" w:eastAsia="en-SG"/>
              </w:rPr>
              <w:tab/>
            </w:r>
            <w:r w:rsidR="00C511DB" w:rsidRPr="003475E6">
              <w:rPr>
                <w:rStyle w:val="Hyperlink"/>
                <w:rFonts w:cstheme="minorHAnsi"/>
                <w:noProof/>
              </w:rPr>
              <w:t>GROUP LEADER</w:t>
            </w:r>
            <w:r w:rsidR="00C511DB">
              <w:rPr>
                <w:noProof/>
                <w:webHidden/>
              </w:rPr>
              <w:tab/>
            </w:r>
            <w:r w:rsidR="00C511DB">
              <w:rPr>
                <w:noProof/>
                <w:webHidden/>
              </w:rPr>
              <w:fldChar w:fldCharType="begin"/>
            </w:r>
            <w:r w:rsidR="00C511DB">
              <w:rPr>
                <w:noProof/>
                <w:webHidden/>
              </w:rPr>
              <w:instrText xml:space="preserve"> PAGEREF _Toc134624936 \h </w:instrText>
            </w:r>
            <w:r w:rsidR="00C511DB">
              <w:rPr>
                <w:noProof/>
                <w:webHidden/>
              </w:rPr>
            </w:r>
            <w:r w:rsidR="00C511DB">
              <w:rPr>
                <w:noProof/>
                <w:webHidden/>
              </w:rPr>
              <w:fldChar w:fldCharType="separate"/>
            </w:r>
            <w:r w:rsidR="00C511DB">
              <w:rPr>
                <w:noProof/>
                <w:webHidden/>
              </w:rPr>
              <w:t>4</w:t>
            </w:r>
            <w:r w:rsidR="00C511DB">
              <w:rPr>
                <w:noProof/>
                <w:webHidden/>
              </w:rPr>
              <w:fldChar w:fldCharType="end"/>
            </w:r>
          </w:hyperlink>
        </w:p>
        <w:p w14:paraId="02E6C08F" w14:textId="4C6E6E33" w:rsidR="00C511DB" w:rsidRDefault="00000000">
          <w:pPr>
            <w:pStyle w:val="TOC3"/>
            <w:tabs>
              <w:tab w:val="left" w:pos="1986"/>
            </w:tabs>
            <w:rPr>
              <w:noProof/>
              <w:lang w:val="en-SG" w:eastAsia="en-SG"/>
            </w:rPr>
          </w:pPr>
          <w:hyperlink w:anchor="_Toc134624937" w:history="1">
            <w:r w:rsidR="00C511DB" w:rsidRPr="003475E6">
              <w:rPr>
                <w:rStyle w:val="Hyperlink"/>
                <w:rFonts w:cstheme="minorHAnsi"/>
                <w:noProof/>
              </w:rPr>
              <w:t>4.1.2</w:t>
            </w:r>
            <w:r w:rsidR="00C511DB">
              <w:rPr>
                <w:noProof/>
                <w:lang w:val="en-SG" w:eastAsia="en-SG"/>
              </w:rPr>
              <w:tab/>
            </w:r>
            <w:r w:rsidR="00C511DB" w:rsidRPr="003475E6">
              <w:rPr>
                <w:rStyle w:val="Hyperlink"/>
                <w:rFonts w:cstheme="minorHAnsi"/>
                <w:noProof/>
              </w:rPr>
              <w:t>PROJECT LEADER</w:t>
            </w:r>
            <w:r w:rsidR="00C511DB">
              <w:rPr>
                <w:noProof/>
                <w:webHidden/>
              </w:rPr>
              <w:tab/>
            </w:r>
            <w:r w:rsidR="00C511DB">
              <w:rPr>
                <w:noProof/>
                <w:webHidden/>
              </w:rPr>
              <w:fldChar w:fldCharType="begin"/>
            </w:r>
            <w:r w:rsidR="00C511DB">
              <w:rPr>
                <w:noProof/>
                <w:webHidden/>
              </w:rPr>
              <w:instrText xml:space="preserve"> PAGEREF _Toc134624937 \h </w:instrText>
            </w:r>
            <w:r w:rsidR="00C511DB">
              <w:rPr>
                <w:noProof/>
                <w:webHidden/>
              </w:rPr>
            </w:r>
            <w:r w:rsidR="00C511DB">
              <w:rPr>
                <w:noProof/>
                <w:webHidden/>
              </w:rPr>
              <w:fldChar w:fldCharType="separate"/>
            </w:r>
            <w:r w:rsidR="00C511DB">
              <w:rPr>
                <w:noProof/>
                <w:webHidden/>
              </w:rPr>
              <w:t>4</w:t>
            </w:r>
            <w:r w:rsidR="00C511DB">
              <w:rPr>
                <w:noProof/>
                <w:webHidden/>
              </w:rPr>
              <w:fldChar w:fldCharType="end"/>
            </w:r>
          </w:hyperlink>
        </w:p>
        <w:p w14:paraId="6975EFF5" w14:textId="36414750" w:rsidR="00C511DB" w:rsidRDefault="00000000">
          <w:pPr>
            <w:pStyle w:val="TOC3"/>
            <w:tabs>
              <w:tab w:val="left" w:pos="1986"/>
            </w:tabs>
            <w:rPr>
              <w:noProof/>
              <w:lang w:val="en-SG" w:eastAsia="en-SG"/>
            </w:rPr>
          </w:pPr>
          <w:hyperlink w:anchor="_Toc134624938" w:history="1">
            <w:r w:rsidR="00C511DB" w:rsidRPr="003475E6">
              <w:rPr>
                <w:rStyle w:val="Hyperlink"/>
                <w:rFonts w:cstheme="minorHAnsi"/>
                <w:noProof/>
              </w:rPr>
              <w:t>4.1.3</w:t>
            </w:r>
            <w:r w:rsidR="00C511DB">
              <w:rPr>
                <w:noProof/>
                <w:lang w:val="en-SG" w:eastAsia="en-SG"/>
              </w:rPr>
              <w:tab/>
            </w:r>
            <w:r w:rsidR="00C511DB" w:rsidRPr="003475E6">
              <w:rPr>
                <w:rStyle w:val="Hyperlink"/>
                <w:rFonts w:cstheme="minorHAnsi"/>
                <w:noProof/>
              </w:rPr>
              <w:t>LABORATORY ROOM IN-CHARGE/KEY OWNER</w:t>
            </w:r>
            <w:r w:rsidR="00C511DB">
              <w:rPr>
                <w:noProof/>
                <w:webHidden/>
              </w:rPr>
              <w:tab/>
            </w:r>
            <w:r w:rsidR="00C511DB">
              <w:rPr>
                <w:noProof/>
                <w:webHidden/>
              </w:rPr>
              <w:fldChar w:fldCharType="begin"/>
            </w:r>
            <w:r w:rsidR="00C511DB">
              <w:rPr>
                <w:noProof/>
                <w:webHidden/>
              </w:rPr>
              <w:instrText xml:space="preserve"> PAGEREF _Toc134624938 \h </w:instrText>
            </w:r>
            <w:r w:rsidR="00C511DB">
              <w:rPr>
                <w:noProof/>
                <w:webHidden/>
              </w:rPr>
            </w:r>
            <w:r w:rsidR="00C511DB">
              <w:rPr>
                <w:noProof/>
                <w:webHidden/>
              </w:rPr>
              <w:fldChar w:fldCharType="separate"/>
            </w:r>
            <w:r w:rsidR="00C511DB">
              <w:rPr>
                <w:noProof/>
                <w:webHidden/>
              </w:rPr>
              <w:t>4</w:t>
            </w:r>
            <w:r w:rsidR="00C511DB">
              <w:rPr>
                <w:noProof/>
                <w:webHidden/>
              </w:rPr>
              <w:fldChar w:fldCharType="end"/>
            </w:r>
          </w:hyperlink>
        </w:p>
        <w:p w14:paraId="6C838B2E" w14:textId="30DB5A53" w:rsidR="00C511DB" w:rsidRDefault="00000000">
          <w:pPr>
            <w:pStyle w:val="TOC2"/>
            <w:rPr>
              <w:noProof/>
              <w:lang w:val="en-SG" w:eastAsia="en-SG"/>
            </w:rPr>
          </w:pPr>
          <w:hyperlink w:anchor="_Toc134624939" w:history="1">
            <w:r w:rsidR="00C511DB" w:rsidRPr="003475E6">
              <w:rPr>
                <w:rStyle w:val="Hyperlink"/>
                <w:rFonts w:cstheme="minorHAnsi"/>
                <w:noProof/>
              </w:rPr>
              <w:t>4.2</w:t>
            </w:r>
            <w:r w:rsidR="00C511DB">
              <w:rPr>
                <w:noProof/>
                <w:lang w:val="en-SG" w:eastAsia="en-SG"/>
              </w:rPr>
              <w:tab/>
            </w:r>
            <w:r w:rsidR="00C511DB" w:rsidRPr="003475E6">
              <w:rPr>
                <w:rStyle w:val="Hyperlink"/>
                <w:rFonts w:cstheme="minorHAnsi"/>
                <w:noProof/>
              </w:rPr>
              <w:t>EQUIPMENT</w:t>
            </w:r>
            <w:r w:rsidR="00C511DB">
              <w:rPr>
                <w:noProof/>
                <w:webHidden/>
              </w:rPr>
              <w:tab/>
            </w:r>
            <w:r w:rsidR="00C511DB">
              <w:rPr>
                <w:noProof/>
                <w:webHidden/>
              </w:rPr>
              <w:fldChar w:fldCharType="begin"/>
            </w:r>
            <w:r w:rsidR="00C511DB">
              <w:rPr>
                <w:noProof/>
                <w:webHidden/>
              </w:rPr>
              <w:instrText xml:space="preserve"> PAGEREF _Toc134624939 \h </w:instrText>
            </w:r>
            <w:r w:rsidR="00C511DB">
              <w:rPr>
                <w:noProof/>
                <w:webHidden/>
              </w:rPr>
            </w:r>
            <w:r w:rsidR="00C511DB">
              <w:rPr>
                <w:noProof/>
                <w:webHidden/>
              </w:rPr>
              <w:fldChar w:fldCharType="separate"/>
            </w:r>
            <w:r w:rsidR="00C511DB">
              <w:rPr>
                <w:noProof/>
                <w:webHidden/>
              </w:rPr>
              <w:t>4</w:t>
            </w:r>
            <w:r w:rsidR="00C511DB">
              <w:rPr>
                <w:noProof/>
                <w:webHidden/>
              </w:rPr>
              <w:fldChar w:fldCharType="end"/>
            </w:r>
          </w:hyperlink>
        </w:p>
        <w:p w14:paraId="0D7F5A40" w14:textId="2ABCCDE9" w:rsidR="00C511DB" w:rsidRDefault="00000000">
          <w:pPr>
            <w:pStyle w:val="TOC2"/>
            <w:rPr>
              <w:noProof/>
              <w:lang w:val="en-SG" w:eastAsia="en-SG"/>
            </w:rPr>
          </w:pPr>
          <w:hyperlink w:anchor="_Toc134624940" w:history="1">
            <w:r w:rsidR="00C511DB" w:rsidRPr="003475E6">
              <w:rPr>
                <w:rStyle w:val="Hyperlink"/>
                <w:rFonts w:cstheme="minorHAnsi"/>
                <w:noProof/>
              </w:rPr>
              <w:t>4.3</w:t>
            </w:r>
            <w:r w:rsidR="00C511DB">
              <w:rPr>
                <w:noProof/>
                <w:lang w:val="en-SG" w:eastAsia="en-SG"/>
              </w:rPr>
              <w:tab/>
            </w:r>
            <w:r w:rsidR="00C511DB" w:rsidRPr="003475E6">
              <w:rPr>
                <w:rStyle w:val="Hyperlink"/>
                <w:rFonts w:cstheme="minorHAnsi"/>
                <w:noProof/>
              </w:rPr>
              <w:t>CONSUMABLES</w:t>
            </w:r>
            <w:r w:rsidR="00C511DB">
              <w:rPr>
                <w:noProof/>
                <w:webHidden/>
              </w:rPr>
              <w:tab/>
            </w:r>
            <w:r w:rsidR="00C511DB">
              <w:rPr>
                <w:noProof/>
                <w:webHidden/>
              </w:rPr>
              <w:fldChar w:fldCharType="begin"/>
            </w:r>
            <w:r w:rsidR="00C511DB">
              <w:rPr>
                <w:noProof/>
                <w:webHidden/>
              </w:rPr>
              <w:instrText xml:space="preserve"> PAGEREF _Toc134624940 \h </w:instrText>
            </w:r>
            <w:r w:rsidR="00C511DB">
              <w:rPr>
                <w:noProof/>
                <w:webHidden/>
              </w:rPr>
            </w:r>
            <w:r w:rsidR="00C511DB">
              <w:rPr>
                <w:noProof/>
                <w:webHidden/>
              </w:rPr>
              <w:fldChar w:fldCharType="separate"/>
            </w:r>
            <w:r w:rsidR="00C511DB">
              <w:rPr>
                <w:noProof/>
                <w:webHidden/>
              </w:rPr>
              <w:t>5</w:t>
            </w:r>
            <w:r w:rsidR="00C511DB">
              <w:rPr>
                <w:noProof/>
                <w:webHidden/>
              </w:rPr>
              <w:fldChar w:fldCharType="end"/>
            </w:r>
          </w:hyperlink>
        </w:p>
        <w:p w14:paraId="69B60A83" w14:textId="208C6D3B" w:rsidR="00C511DB" w:rsidRDefault="00000000">
          <w:pPr>
            <w:pStyle w:val="TOC2"/>
            <w:rPr>
              <w:noProof/>
              <w:lang w:val="en-SG" w:eastAsia="en-SG"/>
            </w:rPr>
          </w:pPr>
          <w:hyperlink w:anchor="_Toc134624941" w:history="1">
            <w:r w:rsidR="00C511DB" w:rsidRPr="003475E6">
              <w:rPr>
                <w:rStyle w:val="Hyperlink"/>
                <w:rFonts w:cstheme="minorHAnsi"/>
                <w:noProof/>
              </w:rPr>
              <w:t>4.4</w:t>
            </w:r>
            <w:r w:rsidR="00C511DB">
              <w:rPr>
                <w:noProof/>
                <w:lang w:val="en-SG" w:eastAsia="en-SG"/>
              </w:rPr>
              <w:tab/>
            </w:r>
            <w:r w:rsidR="00C511DB" w:rsidRPr="003475E6">
              <w:rPr>
                <w:rStyle w:val="Hyperlink"/>
                <w:rFonts w:cstheme="minorHAnsi"/>
                <w:noProof/>
              </w:rPr>
              <w:t>REAGENTS</w:t>
            </w:r>
            <w:r w:rsidR="00C511DB">
              <w:rPr>
                <w:noProof/>
                <w:webHidden/>
              </w:rPr>
              <w:tab/>
            </w:r>
            <w:r w:rsidR="00C511DB">
              <w:rPr>
                <w:noProof/>
                <w:webHidden/>
              </w:rPr>
              <w:fldChar w:fldCharType="begin"/>
            </w:r>
            <w:r w:rsidR="00C511DB">
              <w:rPr>
                <w:noProof/>
                <w:webHidden/>
              </w:rPr>
              <w:instrText xml:space="preserve"> PAGEREF _Toc134624941 \h </w:instrText>
            </w:r>
            <w:r w:rsidR="00C511DB">
              <w:rPr>
                <w:noProof/>
                <w:webHidden/>
              </w:rPr>
            </w:r>
            <w:r w:rsidR="00C511DB">
              <w:rPr>
                <w:noProof/>
                <w:webHidden/>
              </w:rPr>
              <w:fldChar w:fldCharType="separate"/>
            </w:r>
            <w:r w:rsidR="00C511DB">
              <w:rPr>
                <w:noProof/>
                <w:webHidden/>
              </w:rPr>
              <w:t>5</w:t>
            </w:r>
            <w:r w:rsidR="00C511DB">
              <w:rPr>
                <w:noProof/>
                <w:webHidden/>
              </w:rPr>
              <w:fldChar w:fldCharType="end"/>
            </w:r>
          </w:hyperlink>
        </w:p>
        <w:p w14:paraId="07BE2573" w14:textId="744CE6AA" w:rsidR="00C511DB" w:rsidRDefault="00000000">
          <w:pPr>
            <w:pStyle w:val="TOC2"/>
            <w:rPr>
              <w:noProof/>
              <w:lang w:val="en-SG" w:eastAsia="en-SG"/>
            </w:rPr>
          </w:pPr>
          <w:hyperlink w:anchor="_Toc134624942" w:history="1">
            <w:r w:rsidR="00C511DB" w:rsidRPr="003475E6">
              <w:rPr>
                <w:rStyle w:val="Hyperlink"/>
                <w:rFonts w:cstheme="minorHAnsi"/>
                <w:noProof/>
              </w:rPr>
              <w:t>4.5</w:t>
            </w:r>
            <w:r w:rsidR="00C511DB">
              <w:rPr>
                <w:noProof/>
                <w:lang w:val="en-SG" w:eastAsia="en-SG"/>
              </w:rPr>
              <w:tab/>
            </w:r>
            <w:r w:rsidR="00C511DB" w:rsidRPr="003475E6">
              <w:rPr>
                <w:rStyle w:val="Hyperlink"/>
                <w:rFonts w:cstheme="minorHAnsi"/>
                <w:noProof/>
              </w:rPr>
              <w:t>WATER SAMPLES</w:t>
            </w:r>
            <w:r w:rsidR="00C511DB">
              <w:rPr>
                <w:noProof/>
                <w:webHidden/>
              </w:rPr>
              <w:tab/>
            </w:r>
            <w:r w:rsidR="00C511DB">
              <w:rPr>
                <w:noProof/>
                <w:webHidden/>
              </w:rPr>
              <w:fldChar w:fldCharType="begin"/>
            </w:r>
            <w:r w:rsidR="00C511DB">
              <w:rPr>
                <w:noProof/>
                <w:webHidden/>
              </w:rPr>
              <w:instrText xml:space="preserve"> PAGEREF _Toc134624942 \h </w:instrText>
            </w:r>
            <w:r w:rsidR="00C511DB">
              <w:rPr>
                <w:noProof/>
                <w:webHidden/>
              </w:rPr>
            </w:r>
            <w:r w:rsidR="00C511DB">
              <w:rPr>
                <w:noProof/>
                <w:webHidden/>
              </w:rPr>
              <w:fldChar w:fldCharType="separate"/>
            </w:r>
            <w:r w:rsidR="00C511DB">
              <w:rPr>
                <w:noProof/>
                <w:webHidden/>
              </w:rPr>
              <w:t>6</w:t>
            </w:r>
            <w:r w:rsidR="00C511DB">
              <w:rPr>
                <w:noProof/>
                <w:webHidden/>
              </w:rPr>
              <w:fldChar w:fldCharType="end"/>
            </w:r>
          </w:hyperlink>
        </w:p>
        <w:p w14:paraId="24AF68CC" w14:textId="48DB2BEF" w:rsidR="00C511DB" w:rsidRDefault="00000000">
          <w:pPr>
            <w:pStyle w:val="TOC1"/>
            <w:rPr>
              <w:noProof/>
              <w:lang w:val="en-SG" w:eastAsia="en-SG"/>
            </w:rPr>
          </w:pPr>
          <w:hyperlink w:anchor="_Toc134624943" w:history="1">
            <w:r w:rsidR="00C511DB" w:rsidRPr="003475E6">
              <w:rPr>
                <w:rStyle w:val="Hyperlink"/>
                <w:rFonts w:cstheme="minorHAnsi"/>
                <w:noProof/>
              </w:rPr>
              <w:t>5.0</w:t>
            </w:r>
            <w:r w:rsidR="00C511DB">
              <w:rPr>
                <w:noProof/>
                <w:lang w:val="en-SG" w:eastAsia="en-SG"/>
              </w:rPr>
              <w:tab/>
            </w:r>
            <w:r w:rsidR="00C511DB" w:rsidRPr="003475E6">
              <w:rPr>
                <w:rStyle w:val="Hyperlink"/>
                <w:rFonts w:cstheme="minorHAnsi"/>
                <w:noProof/>
              </w:rPr>
              <w:t>METHODS</w:t>
            </w:r>
            <w:r w:rsidR="00C511DB">
              <w:rPr>
                <w:noProof/>
                <w:webHidden/>
              </w:rPr>
              <w:tab/>
            </w:r>
            <w:r w:rsidR="00C511DB">
              <w:rPr>
                <w:noProof/>
                <w:webHidden/>
              </w:rPr>
              <w:fldChar w:fldCharType="begin"/>
            </w:r>
            <w:r w:rsidR="00C511DB">
              <w:rPr>
                <w:noProof/>
                <w:webHidden/>
              </w:rPr>
              <w:instrText xml:space="preserve"> PAGEREF _Toc134624943 \h </w:instrText>
            </w:r>
            <w:r w:rsidR="00C511DB">
              <w:rPr>
                <w:noProof/>
                <w:webHidden/>
              </w:rPr>
            </w:r>
            <w:r w:rsidR="00C511DB">
              <w:rPr>
                <w:noProof/>
                <w:webHidden/>
              </w:rPr>
              <w:fldChar w:fldCharType="separate"/>
            </w:r>
            <w:r w:rsidR="00C511DB">
              <w:rPr>
                <w:noProof/>
                <w:webHidden/>
              </w:rPr>
              <w:t>6</w:t>
            </w:r>
            <w:r w:rsidR="00C511DB">
              <w:rPr>
                <w:noProof/>
                <w:webHidden/>
              </w:rPr>
              <w:fldChar w:fldCharType="end"/>
            </w:r>
          </w:hyperlink>
        </w:p>
        <w:p w14:paraId="7854208A" w14:textId="4ACE1633" w:rsidR="00C511DB" w:rsidRDefault="00000000">
          <w:pPr>
            <w:pStyle w:val="TOC2"/>
            <w:rPr>
              <w:noProof/>
              <w:lang w:val="en-SG" w:eastAsia="en-SG"/>
            </w:rPr>
          </w:pPr>
          <w:hyperlink w:anchor="_Toc134624944" w:history="1">
            <w:r w:rsidR="00C511DB" w:rsidRPr="003475E6">
              <w:rPr>
                <w:rStyle w:val="Hyperlink"/>
                <w:rFonts w:cstheme="minorHAnsi"/>
                <w:noProof/>
              </w:rPr>
              <w:t>5.1</w:t>
            </w:r>
            <w:r w:rsidR="00C511DB">
              <w:rPr>
                <w:noProof/>
                <w:lang w:val="en-SG" w:eastAsia="en-SG"/>
              </w:rPr>
              <w:tab/>
            </w:r>
            <w:r w:rsidR="00C511DB" w:rsidRPr="003475E6">
              <w:rPr>
                <w:rStyle w:val="Hyperlink"/>
                <w:rFonts w:cstheme="minorHAnsi"/>
                <w:noProof/>
              </w:rPr>
              <w:t>EXTRACTION BY CENTRIFUGATION</w:t>
            </w:r>
            <w:r w:rsidR="00C511DB">
              <w:rPr>
                <w:noProof/>
                <w:webHidden/>
              </w:rPr>
              <w:tab/>
            </w:r>
            <w:r w:rsidR="00C511DB">
              <w:rPr>
                <w:noProof/>
                <w:webHidden/>
              </w:rPr>
              <w:fldChar w:fldCharType="begin"/>
            </w:r>
            <w:r w:rsidR="00C511DB">
              <w:rPr>
                <w:noProof/>
                <w:webHidden/>
              </w:rPr>
              <w:instrText xml:space="preserve"> PAGEREF _Toc134624944 \h </w:instrText>
            </w:r>
            <w:r w:rsidR="00C511DB">
              <w:rPr>
                <w:noProof/>
                <w:webHidden/>
              </w:rPr>
            </w:r>
            <w:r w:rsidR="00C511DB">
              <w:rPr>
                <w:noProof/>
                <w:webHidden/>
              </w:rPr>
              <w:fldChar w:fldCharType="separate"/>
            </w:r>
            <w:r w:rsidR="00C511DB">
              <w:rPr>
                <w:noProof/>
                <w:webHidden/>
              </w:rPr>
              <w:t>6</w:t>
            </w:r>
            <w:r w:rsidR="00C511DB">
              <w:rPr>
                <w:noProof/>
                <w:webHidden/>
              </w:rPr>
              <w:fldChar w:fldCharType="end"/>
            </w:r>
          </w:hyperlink>
        </w:p>
        <w:p w14:paraId="4E714472" w14:textId="5060A7D8" w:rsidR="00C511DB" w:rsidRDefault="00000000">
          <w:pPr>
            <w:pStyle w:val="TOC2"/>
            <w:rPr>
              <w:noProof/>
              <w:lang w:val="en-SG" w:eastAsia="en-SG"/>
            </w:rPr>
          </w:pPr>
          <w:hyperlink w:anchor="_Toc134624945" w:history="1">
            <w:r w:rsidR="00C511DB" w:rsidRPr="003475E6">
              <w:rPr>
                <w:rStyle w:val="Hyperlink"/>
                <w:rFonts w:cstheme="minorHAnsi"/>
                <w:noProof/>
              </w:rPr>
              <w:t>5.2</w:t>
            </w:r>
            <w:r w:rsidR="00C511DB">
              <w:rPr>
                <w:noProof/>
                <w:lang w:val="en-SG" w:eastAsia="en-SG"/>
              </w:rPr>
              <w:tab/>
            </w:r>
            <w:r w:rsidR="00C511DB" w:rsidRPr="003475E6">
              <w:rPr>
                <w:rStyle w:val="Hyperlink"/>
                <w:rFonts w:cstheme="minorHAnsi"/>
                <w:noProof/>
              </w:rPr>
              <w:t>EXTRACTION BY FILTRATION</w:t>
            </w:r>
            <w:r w:rsidR="00C511DB">
              <w:rPr>
                <w:noProof/>
                <w:webHidden/>
              </w:rPr>
              <w:tab/>
            </w:r>
            <w:r w:rsidR="00C511DB">
              <w:rPr>
                <w:noProof/>
                <w:webHidden/>
              </w:rPr>
              <w:fldChar w:fldCharType="begin"/>
            </w:r>
            <w:r w:rsidR="00C511DB">
              <w:rPr>
                <w:noProof/>
                <w:webHidden/>
              </w:rPr>
              <w:instrText xml:space="preserve"> PAGEREF _Toc134624945 \h </w:instrText>
            </w:r>
            <w:r w:rsidR="00C511DB">
              <w:rPr>
                <w:noProof/>
                <w:webHidden/>
              </w:rPr>
            </w:r>
            <w:r w:rsidR="00C511DB">
              <w:rPr>
                <w:noProof/>
                <w:webHidden/>
              </w:rPr>
              <w:fldChar w:fldCharType="separate"/>
            </w:r>
            <w:r w:rsidR="00C511DB">
              <w:rPr>
                <w:noProof/>
                <w:webHidden/>
              </w:rPr>
              <w:t>6</w:t>
            </w:r>
            <w:r w:rsidR="00C511DB">
              <w:rPr>
                <w:noProof/>
                <w:webHidden/>
              </w:rPr>
              <w:fldChar w:fldCharType="end"/>
            </w:r>
          </w:hyperlink>
        </w:p>
        <w:p w14:paraId="6A5B9C0F" w14:textId="054F17B9" w:rsidR="00C511DB" w:rsidRDefault="00000000">
          <w:pPr>
            <w:pStyle w:val="TOC2"/>
            <w:rPr>
              <w:noProof/>
              <w:lang w:val="en-SG" w:eastAsia="en-SG"/>
            </w:rPr>
          </w:pPr>
          <w:hyperlink w:anchor="_Toc134624946" w:history="1">
            <w:r w:rsidR="00C511DB" w:rsidRPr="003475E6">
              <w:rPr>
                <w:rStyle w:val="Hyperlink"/>
                <w:rFonts w:cstheme="minorHAnsi"/>
                <w:noProof/>
              </w:rPr>
              <w:t>5.3</w:t>
            </w:r>
            <w:r w:rsidR="00C511DB">
              <w:rPr>
                <w:noProof/>
                <w:lang w:val="en-SG" w:eastAsia="en-SG"/>
              </w:rPr>
              <w:tab/>
            </w:r>
            <w:r w:rsidR="00C511DB" w:rsidRPr="003475E6">
              <w:rPr>
                <w:rStyle w:val="Hyperlink"/>
                <w:rFonts w:cstheme="minorHAnsi"/>
                <w:noProof/>
              </w:rPr>
              <w:t>QUANTIFICATION BY qPCR</w:t>
            </w:r>
            <w:r w:rsidR="00C511DB">
              <w:rPr>
                <w:noProof/>
                <w:webHidden/>
              </w:rPr>
              <w:tab/>
            </w:r>
            <w:r w:rsidR="00C511DB">
              <w:rPr>
                <w:noProof/>
                <w:webHidden/>
              </w:rPr>
              <w:fldChar w:fldCharType="begin"/>
            </w:r>
            <w:r w:rsidR="00C511DB">
              <w:rPr>
                <w:noProof/>
                <w:webHidden/>
              </w:rPr>
              <w:instrText xml:space="preserve"> PAGEREF _Toc134624946 \h </w:instrText>
            </w:r>
            <w:r w:rsidR="00C511DB">
              <w:rPr>
                <w:noProof/>
                <w:webHidden/>
              </w:rPr>
            </w:r>
            <w:r w:rsidR="00C511DB">
              <w:rPr>
                <w:noProof/>
                <w:webHidden/>
              </w:rPr>
              <w:fldChar w:fldCharType="separate"/>
            </w:r>
            <w:r w:rsidR="00C511DB">
              <w:rPr>
                <w:noProof/>
                <w:webHidden/>
              </w:rPr>
              <w:t>7</w:t>
            </w:r>
            <w:r w:rsidR="00C511DB">
              <w:rPr>
                <w:noProof/>
                <w:webHidden/>
              </w:rPr>
              <w:fldChar w:fldCharType="end"/>
            </w:r>
          </w:hyperlink>
        </w:p>
        <w:p w14:paraId="577ED2B3" w14:textId="75F35D48" w:rsidR="00C511DB" w:rsidRDefault="00000000">
          <w:pPr>
            <w:pStyle w:val="TOC1"/>
            <w:rPr>
              <w:noProof/>
              <w:lang w:val="en-SG" w:eastAsia="en-SG"/>
            </w:rPr>
          </w:pPr>
          <w:hyperlink w:anchor="_Toc134624947" w:history="1">
            <w:r w:rsidR="00C511DB" w:rsidRPr="003475E6">
              <w:rPr>
                <w:rStyle w:val="Hyperlink"/>
                <w:rFonts w:cstheme="minorHAnsi"/>
                <w:noProof/>
              </w:rPr>
              <w:t>6.0</w:t>
            </w:r>
            <w:r w:rsidR="00C511DB">
              <w:rPr>
                <w:noProof/>
                <w:lang w:val="en-SG" w:eastAsia="en-SG"/>
              </w:rPr>
              <w:tab/>
            </w:r>
            <w:r w:rsidR="00C511DB" w:rsidRPr="003475E6">
              <w:rPr>
                <w:rStyle w:val="Hyperlink"/>
                <w:rFonts w:cstheme="minorHAnsi"/>
                <w:noProof/>
              </w:rPr>
              <w:t>RESULTS ANALYSIS</w:t>
            </w:r>
            <w:r w:rsidR="00C511DB">
              <w:rPr>
                <w:noProof/>
                <w:webHidden/>
              </w:rPr>
              <w:tab/>
            </w:r>
            <w:r w:rsidR="00C511DB">
              <w:rPr>
                <w:noProof/>
                <w:webHidden/>
              </w:rPr>
              <w:fldChar w:fldCharType="begin"/>
            </w:r>
            <w:r w:rsidR="00C511DB">
              <w:rPr>
                <w:noProof/>
                <w:webHidden/>
              </w:rPr>
              <w:instrText xml:space="preserve"> PAGEREF _Toc134624947 \h </w:instrText>
            </w:r>
            <w:r w:rsidR="00C511DB">
              <w:rPr>
                <w:noProof/>
                <w:webHidden/>
              </w:rPr>
            </w:r>
            <w:r w:rsidR="00C511DB">
              <w:rPr>
                <w:noProof/>
                <w:webHidden/>
              </w:rPr>
              <w:fldChar w:fldCharType="separate"/>
            </w:r>
            <w:r w:rsidR="00C511DB">
              <w:rPr>
                <w:noProof/>
                <w:webHidden/>
              </w:rPr>
              <w:t>7</w:t>
            </w:r>
            <w:r w:rsidR="00C511DB">
              <w:rPr>
                <w:noProof/>
                <w:webHidden/>
              </w:rPr>
              <w:fldChar w:fldCharType="end"/>
            </w:r>
          </w:hyperlink>
        </w:p>
        <w:p w14:paraId="37660268" w14:textId="5F4CA7FF" w:rsidR="00C511DB" w:rsidRDefault="00000000">
          <w:pPr>
            <w:pStyle w:val="TOC2"/>
            <w:rPr>
              <w:noProof/>
              <w:lang w:val="en-SG" w:eastAsia="en-SG"/>
            </w:rPr>
          </w:pPr>
          <w:hyperlink w:anchor="_Toc134624948" w:history="1">
            <w:r w:rsidR="00C511DB" w:rsidRPr="003475E6">
              <w:rPr>
                <w:rStyle w:val="Hyperlink"/>
                <w:rFonts w:cstheme="minorHAnsi"/>
                <w:noProof/>
              </w:rPr>
              <w:t>6.1</w:t>
            </w:r>
            <w:r w:rsidR="00C511DB">
              <w:rPr>
                <w:noProof/>
                <w:lang w:val="en-SG" w:eastAsia="en-SG"/>
              </w:rPr>
              <w:tab/>
            </w:r>
            <w:r w:rsidR="00C511DB" w:rsidRPr="003475E6">
              <w:rPr>
                <w:rStyle w:val="Hyperlink"/>
                <w:rFonts w:cstheme="minorHAnsi"/>
                <w:noProof/>
              </w:rPr>
              <w:t>LEGIONELLA PNEUMOPHILA SG 1-15 DETECTION</w:t>
            </w:r>
            <w:r w:rsidR="00C511DB">
              <w:rPr>
                <w:noProof/>
                <w:webHidden/>
              </w:rPr>
              <w:tab/>
            </w:r>
            <w:r w:rsidR="00C511DB">
              <w:rPr>
                <w:noProof/>
                <w:webHidden/>
              </w:rPr>
              <w:fldChar w:fldCharType="begin"/>
            </w:r>
            <w:r w:rsidR="00C511DB">
              <w:rPr>
                <w:noProof/>
                <w:webHidden/>
              </w:rPr>
              <w:instrText xml:space="preserve"> PAGEREF _Toc134624948 \h </w:instrText>
            </w:r>
            <w:r w:rsidR="00C511DB">
              <w:rPr>
                <w:noProof/>
                <w:webHidden/>
              </w:rPr>
            </w:r>
            <w:r w:rsidR="00C511DB">
              <w:rPr>
                <w:noProof/>
                <w:webHidden/>
              </w:rPr>
              <w:fldChar w:fldCharType="separate"/>
            </w:r>
            <w:r w:rsidR="00C511DB">
              <w:rPr>
                <w:noProof/>
                <w:webHidden/>
              </w:rPr>
              <w:t>8</w:t>
            </w:r>
            <w:r w:rsidR="00C511DB">
              <w:rPr>
                <w:noProof/>
                <w:webHidden/>
              </w:rPr>
              <w:fldChar w:fldCharType="end"/>
            </w:r>
          </w:hyperlink>
        </w:p>
        <w:p w14:paraId="5F772067" w14:textId="674720C9" w:rsidR="00C511DB" w:rsidRDefault="00000000">
          <w:pPr>
            <w:pStyle w:val="TOC2"/>
            <w:rPr>
              <w:noProof/>
              <w:lang w:val="en-SG" w:eastAsia="en-SG"/>
            </w:rPr>
          </w:pPr>
          <w:hyperlink w:anchor="_Toc134624949" w:history="1">
            <w:r w:rsidR="00C511DB" w:rsidRPr="003475E6">
              <w:rPr>
                <w:rStyle w:val="Hyperlink"/>
                <w:rFonts w:cstheme="minorHAnsi"/>
                <w:noProof/>
              </w:rPr>
              <w:t>6.2</w:t>
            </w:r>
            <w:r w:rsidR="00C511DB">
              <w:rPr>
                <w:noProof/>
                <w:lang w:val="en-SG" w:eastAsia="en-SG"/>
              </w:rPr>
              <w:tab/>
            </w:r>
            <w:r w:rsidR="00C511DB" w:rsidRPr="003475E6">
              <w:rPr>
                <w:rStyle w:val="Hyperlink"/>
                <w:rFonts w:cstheme="minorHAnsi"/>
                <w:noProof/>
              </w:rPr>
              <w:t>LEGIONELLA SPP. DETECTION</w:t>
            </w:r>
            <w:r w:rsidR="00C511DB">
              <w:rPr>
                <w:noProof/>
                <w:webHidden/>
              </w:rPr>
              <w:tab/>
            </w:r>
            <w:r w:rsidR="00C511DB">
              <w:rPr>
                <w:noProof/>
                <w:webHidden/>
              </w:rPr>
              <w:fldChar w:fldCharType="begin"/>
            </w:r>
            <w:r w:rsidR="00C511DB">
              <w:rPr>
                <w:noProof/>
                <w:webHidden/>
              </w:rPr>
              <w:instrText xml:space="preserve"> PAGEREF _Toc134624949 \h </w:instrText>
            </w:r>
            <w:r w:rsidR="00C511DB">
              <w:rPr>
                <w:noProof/>
                <w:webHidden/>
              </w:rPr>
            </w:r>
            <w:r w:rsidR="00C511DB">
              <w:rPr>
                <w:noProof/>
                <w:webHidden/>
              </w:rPr>
              <w:fldChar w:fldCharType="separate"/>
            </w:r>
            <w:r w:rsidR="00C511DB">
              <w:rPr>
                <w:noProof/>
                <w:webHidden/>
              </w:rPr>
              <w:t>9</w:t>
            </w:r>
            <w:r w:rsidR="00C511DB">
              <w:rPr>
                <w:noProof/>
                <w:webHidden/>
              </w:rPr>
              <w:fldChar w:fldCharType="end"/>
            </w:r>
          </w:hyperlink>
        </w:p>
        <w:p w14:paraId="7822FA56" w14:textId="55063433" w:rsidR="00C511DB" w:rsidRDefault="00000000">
          <w:pPr>
            <w:pStyle w:val="TOC1"/>
            <w:rPr>
              <w:noProof/>
              <w:lang w:val="en-SG" w:eastAsia="en-SG"/>
            </w:rPr>
          </w:pPr>
          <w:hyperlink w:anchor="_Toc134624950" w:history="1">
            <w:r w:rsidR="00C511DB" w:rsidRPr="003475E6">
              <w:rPr>
                <w:rStyle w:val="Hyperlink"/>
                <w:rFonts w:cstheme="minorHAnsi"/>
                <w:noProof/>
              </w:rPr>
              <w:t>7.0</w:t>
            </w:r>
            <w:r w:rsidR="00C511DB">
              <w:rPr>
                <w:noProof/>
                <w:lang w:val="en-SG" w:eastAsia="en-SG"/>
              </w:rPr>
              <w:tab/>
            </w:r>
            <w:r w:rsidR="00C511DB" w:rsidRPr="003475E6">
              <w:rPr>
                <w:rStyle w:val="Hyperlink"/>
                <w:rFonts w:cstheme="minorHAnsi"/>
                <w:noProof/>
              </w:rPr>
              <w:t>CONCLUSION</w:t>
            </w:r>
            <w:r w:rsidR="00C511DB">
              <w:rPr>
                <w:noProof/>
                <w:webHidden/>
              </w:rPr>
              <w:tab/>
            </w:r>
            <w:r w:rsidR="00C511DB">
              <w:rPr>
                <w:noProof/>
                <w:webHidden/>
              </w:rPr>
              <w:fldChar w:fldCharType="begin"/>
            </w:r>
            <w:r w:rsidR="00C511DB">
              <w:rPr>
                <w:noProof/>
                <w:webHidden/>
              </w:rPr>
              <w:instrText xml:space="preserve"> PAGEREF _Toc134624950 \h </w:instrText>
            </w:r>
            <w:r w:rsidR="00C511DB">
              <w:rPr>
                <w:noProof/>
                <w:webHidden/>
              </w:rPr>
            </w:r>
            <w:r w:rsidR="00C511DB">
              <w:rPr>
                <w:noProof/>
                <w:webHidden/>
              </w:rPr>
              <w:fldChar w:fldCharType="separate"/>
            </w:r>
            <w:r w:rsidR="00C511DB">
              <w:rPr>
                <w:noProof/>
                <w:webHidden/>
              </w:rPr>
              <w:t>10</w:t>
            </w:r>
            <w:r w:rsidR="00C511DB">
              <w:rPr>
                <w:noProof/>
                <w:webHidden/>
              </w:rPr>
              <w:fldChar w:fldCharType="end"/>
            </w:r>
          </w:hyperlink>
        </w:p>
        <w:p w14:paraId="70EABD29" w14:textId="5AF5CA88" w:rsidR="00C511DB" w:rsidRDefault="00000000">
          <w:pPr>
            <w:pStyle w:val="TOC1"/>
            <w:rPr>
              <w:noProof/>
              <w:lang w:val="en-SG" w:eastAsia="en-SG"/>
            </w:rPr>
          </w:pPr>
          <w:hyperlink w:anchor="_Toc134624951" w:history="1">
            <w:r w:rsidR="00C511DB" w:rsidRPr="003475E6">
              <w:rPr>
                <w:rStyle w:val="Hyperlink"/>
                <w:rFonts w:cstheme="minorHAnsi"/>
                <w:noProof/>
              </w:rPr>
              <w:t>8.0</w:t>
            </w:r>
            <w:r w:rsidR="00C511DB">
              <w:rPr>
                <w:noProof/>
                <w:lang w:val="en-SG" w:eastAsia="en-SG"/>
              </w:rPr>
              <w:tab/>
            </w:r>
            <w:r w:rsidR="00C511DB" w:rsidRPr="003475E6">
              <w:rPr>
                <w:rStyle w:val="Hyperlink"/>
                <w:rFonts w:cstheme="minorHAnsi"/>
                <w:noProof/>
              </w:rPr>
              <w:t>DEVIATION HANDLING</w:t>
            </w:r>
            <w:r w:rsidR="00C511DB">
              <w:rPr>
                <w:noProof/>
                <w:webHidden/>
              </w:rPr>
              <w:tab/>
            </w:r>
            <w:r w:rsidR="00C511DB">
              <w:rPr>
                <w:noProof/>
                <w:webHidden/>
              </w:rPr>
              <w:fldChar w:fldCharType="begin"/>
            </w:r>
            <w:r w:rsidR="00C511DB">
              <w:rPr>
                <w:noProof/>
                <w:webHidden/>
              </w:rPr>
              <w:instrText xml:space="preserve"> PAGEREF _Toc134624951 \h </w:instrText>
            </w:r>
            <w:r w:rsidR="00C511DB">
              <w:rPr>
                <w:noProof/>
                <w:webHidden/>
              </w:rPr>
            </w:r>
            <w:r w:rsidR="00C511DB">
              <w:rPr>
                <w:noProof/>
                <w:webHidden/>
              </w:rPr>
              <w:fldChar w:fldCharType="separate"/>
            </w:r>
            <w:r w:rsidR="00C511DB">
              <w:rPr>
                <w:noProof/>
                <w:webHidden/>
              </w:rPr>
              <w:t>10</w:t>
            </w:r>
            <w:r w:rsidR="00C511DB">
              <w:rPr>
                <w:noProof/>
                <w:webHidden/>
              </w:rPr>
              <w:fldChar w:fldCharType="end"/>
            </w:r>
          </w:hyperlink>
        </w:p>
        <w:p w14:paraId="7867BAE9" w14:textId="3F51E486" w:rsidR="00C511DB" w:rsidRDefault="00000000">
          <w:pPr>
            <w:pStyle w:val="TOC1"/>
            <w:rPr>
              <w:noProof/>
              <w:lang w:val="en-SG" w:eastAsia="en-SG"/>
            </w:rPr>
          </w:pPr>
          <w:hyperlink w:anchor="_Toc134624952" w:history="1">
            <w:r w:rsidR="00C511DB" w:rsidRPr="003475E6">
              <w:rPr>
                <w:rStyle w:val="Hyperlink"/>
                <w:rFonts w:cstheme="minorHAnsi"/>
                <w:noProof/>
              </w:rPr>
              <w:t>9.0</w:t>
            </w:r>
            <w:r w:rsidR="00C511DB">
              <w:rPr>
                <w:noProof/>
                <w:lang w:val="en-SG" w:eastAsia="en-SG"/>
              </w:rPr>
              <w:tab/>
            </w:r>
            <w:r w:rsidR="00C511DB" w:rsidRPr="003475E6">
              <w:rPr>
                <w:rStyle w:val="Hyperlink"/>
                <w:rFonts w:cstheme="minorHAnsi"/>
                <w:noProof/>
              </w:rPr>
              <w:t>APPENDIX</w:t>
            </w:r>
            <w:r w:rsidR="00C511DB">
              <w:rPr>
                <w:noProof/>
                <w:webHidden/>
              </w:rPr>
              <w:tab/>
            </w:r>
            <w:r w:rsidR="00C511DB">
              <w:rPr>
                <w:noProof/>
                <w:webHidden/>
              </w:rPr>
              <w:fldChar w:fldCharType="begin"/>
            </w:r>
            <w:r w:rsidR="00C511DB">
              <w:rPr>
                <w:noProof/>
                <w:webHidden/>
              </w:rPr>
              <w:instrText xml:space="preserve"> PAGEREF _Toc134624952 \h </w:instrText>
            </w:r>
            <w:r w:rsidR="00C511DB">
              <w:rPr>
                <w:noProof/>
                <w:webHidden/>
              </w:rPr>
            </w:r>
            <w:r w:rsidR="00C511DB">
              <w:rPr>
                <w:noProof/>
                <w:webHidden/>
              </w:rPr>
              <w:fldChar w:fldCharType="separate"/>
            </w:r>
            <w:r w:rsidR="00C511DB">
              <w:rPr>
                <w:noProof/>
                <w:webHidden/>
              </w:rPr>
              <w:t>10</w:t>
            </w:r>
            <w:r w:rsidR="00C511DB">
              <w:rPr>
                <w:noProof/>
                <w:webHidden/>
              </w:rPr>
              <w:fldChar w:fldCharType="end"/>
            </w:r>
          </w:hyperlink>
        </w:p>
        <w:p w14:paraId="13E42128" w14:textId="3E7A87F0" w:rsidR="00DC4C11" w:rsidRDefault="00DC4C11">
          <w:r>
            <w:rPr>
              <w:b/>
              <w:bCs/>
              <w:noProof/>
            </w:rPr>
            <w:fldChar w:fldCharType="end"/>
          </w:r>
        </w:p>
      </w:sdtContent>
    </w:sdt>
    <w:p w14:paraId="68873E05" w14:textId="77777777" w:rsidR="00222FAA" w:rsidRPr="000F5B24" w:rsidRDefault="00222FAA" w:rsidP="00222FAA">
      <w:pPr>
        <w:rPr>
          <w:rFonts w:cstheme="minorHAnsi"/>
          <w:b/>
          <w:sz w:val="28"/>
        </w:rPr>
      </w:pPr>
    </w:p>
    <w:p w14:paraId="276329D9" w14:textId="77777777" w:rsidR="00C356A0" w:rsidRPr="000F5B24" w:rsidRDefault="00C356A0" w:rsidP="00222FAA">
      <w:pPr>
        <w:rPr>
          <w:rFonts w:cstheme="minorHAnsi"/>
          <w:b/>
          <w:sz w:val="28"/>
        </w:rPr>
      </w:pPr>
    </w:p>
    <w:p w14:paraId="2249301E" w14:textId="77777777" w:rsidR="00222FAA" w:rsidRPr="000F5B24" w:rsidRDefault="00222FAA" w:rsidP="00222FAA">
      <w:pPr>
        <w:rPr>
          <w:rFonts w:cstheme="minorHAnsi"/>
          <w:b/>
          <w:sz w:val="28"/>
        </w:rPr>
      </w:pPr>
    </w:p>
    <w:p w14:paraId="2E2E268E" w14:textId="3B89E53C" w:rsidR="00DC4C11" w:rsidRPr="000F5B24" w:rsidRDefault="00DC4C11" w:rsidP="00222FAA">
      <w:pPr>
        <w:rPr>
          <w:rFonts w:cstheme="minorHAnsi"/>
          <w:b/>
          <w:sz w:val="28"/>
        </w:rPr>
      </w:pPr>
      <w:r>
        <w:rPr>
          <w:rFonts w:cstheme="minorHAnsi"/>
          <w:b/>
          <w:sz w:val="28"/>
        </w:rPr>
        <w:br/>
      </w:r>
    </w:p>
    <w:p w14:paraId="3870290A" w14:textId="77777777" w:rsidR="008B18DC" w:rsidRPr="000F5B24" w:rsidRDefault="00D40B42" w:rsidP="00D40B42">
      <w:pPr>
        <w:pStyle w:val="Heading1"/>
        <w:numPr>
          <w:ilvl w:val="0"/>
          <w:numId w:val="7"/>
        </w:numPr>
        <w:rPr>
          <w:rFonts w:asciiTheme="minorHAnsi" w:hAnsiTheme="minorHAnsi" w:cstheme="minorHAnsi"/>
          <w:color w:val="auto"/>
          <w:sz w:val="24"/>
          <w:szCs w:val="24"/>
        </w:rPr>
      </w:pPr>
      <w:bookmarkStart w:id="1" w:name="_Toc134624931"/>
      <w:r w:rsidRPr="000F5B24">
        <w:rPr>
          <w:rFonts w:asciiTheme="minorHAnsi" w:hAnsiTheme="minorHAnsi" w:cstheme="minorHAnsi"/>
          <w:color w:val="auto"/>
          <w:sz w:val="24"/>
          <w:szCs w:val="24"/>
        </w:rPr>
        <w:lastRenderedPageBreak/>
        <w:t>PROJECT DETAILS AND PURPOSE OF APPLICATION</w:t>
      </w:r>
      <w:bookmarkEnd w:id="1"/>
    </w:p>
    <w:p w14:paraId="3D5FB17C" w14:textId="54A1FA33" w:rsidR="0062138D" w:rsidRDefault="00920BAA" w:rsidP="00EB0A0D">
      <w:pPr>
        <w:ind w:left="720"/>
        <w:jc w:val="both"/>
        <w:rPr>
          <w:rFonts w:cstheme="minorHAnsi"/>
        </w:rPr>
      </w:pPr>
      <w:r w:rsidRPr="000F5B24">
        <w:rPr>
          <w:rFonts w:cstheme="minorHAnsi"/>
          <w:i/>
        </w:rPr>
        <w:t>Legionella</w:t>
      </w:r>
      <w:r w:rsidRPr="000F5B24">
        <w:rPr>
          <w:rFonts w:cstheme="minorHAnsi"/>
        </w:rPr>
        <w:t xml:space="preserve"> is the waterborne bacteria responsible for the deadly Legionnaire’s Disease. Many industries use water in production processes or in the workplace which can harbor </w:t>
      </w:r>
      <w:r w:rsidR="00306640" w:rsidRPr="000F5B24">
        <w:rPr>
          <w:rFonts w:cstheme="minorHAnsi"/>
        </w:rPr>
        <w:t>these bacteria</w:t>
      </w:r>
      <w:r w:rsidRPr="000F5B24">
        <w:rPr>
          <w:rFonts w:cstheme="minorHAnsi"/>
        </w:rPr>
        <w:t xml:space="preserve">. Monitoring water sources is therefore critical to lower the risk towards public health. </w:t>
      </w:r>
      <w:r w:rsidR="00A04F8B">
        <w:rPr>
          <w:rFonts w:cstheme="minorHAnsi"/>
        </w:rPr>
        <w:t xml:space="preserve">Traditionally, isolation </w:t>
      </w:r>
      <w:r w:rsidR="0062138D">
        <w:rPr>
          <w:rFonts w:cstheme="minorHAnsi"/>
        </w:rPr>
        <w:t xml:space="preserve">and quantification </w:t>
      </w:r>
      <w:r w:rsidR="00A04F8B">
        <w:rPr>
          <w:rFonts w:cstheme="minorHAnsi"/>
        </w:rPr>
        <w:t xml:space="preserve">of </w:t>
      </w:r>
      <w:r w:rsidR="00A04F8B" w:rsidRPr="00A04F8B">
        <w:rPr>
          <w:rFonts w:cstheme="minorHAnsi"/>
          <w:i/>
          <w:iCs/>
        </w:rPr>
        <w:t>Legionella</w:t>
      </w:r>
      <w:r w:rsidR="00A04F8B">
        <w:rPr>
          <w:rFonts w:cstheme="minorHAnsi"/>
          <w:i/>
          <w:iCs/>
        </w:rPr>
        <w:t xml:space="preserve"> </w:t>
      </w:r>
      <w:r w:rsidR="0062138D">
        <w:rPr>
          <w:rFonts w:cstheme="minorHAnsi"/>
        </w:rPr>
        <w:t xml:space="preserve">in water samples is done by culture methods according to ISO 11731:2017(E). </w:t>
      </w:r>
      <w:r w:rsidRPr="000F5B24">
        <w:rPr>
          <w:rFonts w:cstheme="minorHAnsi"/>
        </w:rPr>
        <w:t>In their guidelines, filtration with a membrane is used to concentrate the bacteria</w:t>
      </w:r>
      <w:r w:rsidR="0062138D">
        <w:rPr>
          <w:rFonts w:cstheme="minorHAnsi"/>
        </w:rPr>
        <w:t xml:space="preserve"> before being transferred onto plates of the chosen culture medium.</w:t>
      </w:r>
      <w:r w:rsidR="000727F7">
        <w:rPr>
          <w:rFonts w:cstheme="minorHAnsi"/>
        </w:rPr>
        <w:t xml:space="preserve"> However, cultivation of </w:t>
      </w:r>
      <w:r w:rsidR="000727F7" w:rsidRPr="000727F7">
        <w:rPr>
          <w:rFonts w:cstheme="minorHAnsi"/>
          <w:i/>
          <w:iCs/>
        </w:rPr>
        <w:t>Legionella</w:t>
      </w:r>
      <w:r w:rsidR="000727F7">
        <w:rPr>
          <w:rFonts w:cstheme="minorHAnsi"/>
          <w:i/>
          <w:iCs/>
        </w:rPr>
        <w:t xml:space="preserve"> </w:t>
      </w:r>
      <w:r w:rsidR="000727F7">
        <w:rPr>
          <w:rFonts w:cstheme="minorHAnsi"/>
        </w:rPr>
        <w:t xml:space="preserve">remains strenuous, and their long incubations periods make isolation difficult.  </w:t>
      </w:r>
    </w:p>
    <w:p w14:paraId="47EDD62A" w14:textId="4A83E32A" w:rsidR="000727F7" w:rsidRPr="00985D24" w:rsidRDefault="000727F7" w:rsidP="000041C5">
      <w:pPr>
        <w:pStyle w:val="pf0"/>
        <w:ind w:left="720"/>
        <w:jc w:val="both"/>
        <w:rPr>
          <w:rFonts w:asciiTheme="minorHAnsi" w:hAnsiTheme="minorHAnsi" w:cstheme="minorHAnsi"/>
          <w:sz w:val="22"/>
          <w:szCs w:val="22"/>
        </w:rPr>
      </w:pPr>
      <w:r w:rsidRPr="004175AD">
        <w:rPr>
          <w:rFonts w:asciiTheme="minorHAnsi" w:hAnsiTheme="minorHAnsi" w:cstheme="minorHAnsi"/>
          <w:sz w:val="22"/>
          <w:szCs w:val="22"/>
        </w:rPr>
        <w:t xml:space="preserve">Quantitative Polymerase Chain Reaction (qPCR) </w:t>
      </w:r>
      <w:r w:rsidR="001E17E0" w:rsidRPr="004175AD">
        <w:rPr>
          <w:rFonts w:asciiTheme="minorHAnsi" w:hAnsiTheme="minorHAnsi" w:cstheme="minorHAnsi"/>
          <w:sz w:val="22"/>
          <w:szCs w:val="22"/>
        </w:rPr>
        <w:t xml:space="preserve">is a method that enables the detection and quantification of isolated DNA from a sample. </w:t>
      </w:r>
      <w:r w:rsidR="00606814" w:rsidRPr="00985D24">
        <w:rPr>
          <w:rFonts w:asciiTheme="minorHAnsi" w:hAnsiTheme="minorHAnsi" w:cstheme="minorHAnsi"/>
          <w:sz w:val="22"/>
          <w:szCs w:val="22"/>
          <w:highlight w:val="yellow"/>
        </w:rPr>
        <w:t>With reference to</w:t>
      </w:r>
      <w:r w:rsidR="001E17E0" w:rsidRPr="00985D24">
        <w:rPr>
          <w:rFonts w:asciiTheme="minorHAnsi" w:hAnsiTheme="minorHAnsi" w:cstheme="minorHAnsi"/>
          <w:sz w:val="22"/>
          <w:szCs w:val="22"/>
          <w:highlight w:val="yellow"/>
        </w:rPr>
        <w:t xml:space="preserve"> </w:t>
      </w:r>
      <w:r w:rsidR="004175AD" w:rsidRPr="00985D24">
        <w:rPr>
          <w:rStyle w:val="cf01"/>
          <w:rFonts w:asciiTheme="minorHAnsi" w:hAnsiTheme="minorHAnsi" w:cstheme="minorHAnsi"/>
          <w:sz w:val="22"/>
          <w:szCs w:val="22"/>
          <w:highlight w:val="yellow"/>
        </w:rPr>
        <w:t>ISO/TS 12869:201</w:t>
      </w:r>
      <w:r w:rsidR="00563BE6">
        <w:rPr>
          <w:rStyle w:val="cf01"/>
          <w:rFonts w:asciiTheme="minorHAnsi" w:hAnsiTheme="minorHAnsi" w:cstheme="minorHAnsi"/>
          <w:sz w:val="22"/>
          <w:szCs w:val="22"/>
          <w:highlight w:val="yellow"/>
        </w:rPr>
        <w:t>9</w:t>
      </w:r>
      <w:r w:rsidR="004175AD" w:rsidRPr="00985D24">
        <w:rPr>
          <w:rStyle w:val="cf01"/>
          <w:rFonts w:asciiTheme="minorHAnsi" w:hAnsiTheme="minorHAnsi" w:cstheme="minorHAnsi"/>
          <w:sz w:val="22"/>
          <w:szCs w:val="22"/>
          <w:highlight w:val="yellow"/>
        </w:rPr>
        <w:t>-Water quality</w:t>
      </w:r>
      <w:r w:rsidR="00563BE6">
        <w:rPr>
          <w:rStyle w:val="cf01"/>
          <w:rFonts w:asciiTheme="minorHAnsi" w:hAnsiTheme="minorHAnsi" w:cstheme="minorHAnsi"/>
          <w:sz w:val="22"/>
          <w:szCs w:val="22"/>
        </w:rPr>
        <w:t xml:space="preserve">, </w:t>
      </w:r>
      <w:r w:rsidR="000041C5">
        <w:rPr>
          <w:rStyle w:val="cf01"/>
          <w:rFonts w:asciiTheme="minorHAnsi" w:hAnsiTheme="minorHAnsi" w:cstheme="minorHAnsi"/>
          <w:sz w:val="22"/>
          <w:szCs w:val="22"/>
        </w:rPr>
        <w:t>t</w:t>
      </w:r>
      <w:r w:rsidR="000041C5" w:rsidRPr="000041C5">
        <w:rPr>
          <w:rStyle w:val="cf01"/>
          <w:rFonts w:asciiTheme="minorHAnsi" w:hAnsiTheme="minorHAnsi" w:cstheme="minorHAnsi"/>
          <w:sz w:val="22"/>
          <w:szCs w:val="22"/>
        </w:rPr>
        <w:t xml:space="preserve">he presence of </w:t>
      </w:r>
      <w:r w:rsidR="000041C5" w:rsidRPr="009B4F1E">
        <w:rPr>
          <w:rStyle w:val="cf01"/>
          <w:rFonts w:asciiTheme="minorHAnsi" w:hAnsiTheme="minorHAnsi" w:cstheme="minorHAnsi"/>
          <w:i/>
          <w:iCs/>
          <w:sz w:val="22"/>
          <w:szCs w:val="22"/>
        </w:rPr>
        <w:t>Legionella Pneumophila (L. Pneumophila)</w:t>
      </w:r>
      <w:r w:rsidR="000041C5" w:rsidRPr="000041C5">
        <w:rPr>
          <w:rStyle w:val="cf01"/>
          <w:rFonts w:asciiTheme="minorHAnsi" w:hAnsiTheme="minorHAnsi" w:cstheme="minorHAnsi"/>
          <w:sz w:val="22"/>
          <w:szCs w:val="22"/>
        </w:rPr>
        <w:t xml:space="preserve"> or Legionella spp. in water samples </w:t>
      </w:r>
      <w:r w:rsidR="000041C5">
        <w:rPr>
          <w:rStyle w:val="cf01"/>
          <w:rFonts w:asciiTheme="minorHAnsi" w:hAnsiTheme="minorHAnsi" w:cstheme="minorHAnsi"/>
          <w:sz w:val="22"/>
          <w:szCs w:val="22"/>
        </w:rPr>
        <w:t xml:space="preserve">can be </w:t>
      </w:r>
      <w:r w:rsidR="000041C5" w:rsidRPr="000041C5">
        <w:rPr>
          <w:rStyle w:val="cf01"/>
          <w:rFonts w:asciiTheme="minorHAnsi" w:hAnsiTheme="minorHAnsi" w:cstheme="minorHAnsi"/>
          <w:sz w:val="22"/>
          <w:szCs w:val="22"/>
        </w:rPr>
        <w:t>demonstrated and quantified by</w:t>
      </w:r>
      <w:r w:rsidR="000041C5">
        <w:rPr>
          <w:rStyle w:val="cf01"/>
          <w:rFonts w:asciiTheme="minorHAnsi" w:hAnsiTheme="minorHAnsi" w:cstheme="minorHAnsi"/>
          <w:sz w:val="22"/>
          <w:szCs w:val="22"/>
        </w:rPr>
        <w:t xml:space="preserve"> </w:t>
      </w:r>
      <w:r w:rsidR="000041C5" w:rsidRPr="000041C5">
        <w:rPr>
          <w:rStyle w:val="cf01"/>
          <w:rFonts w:asciiTheme="minorHAnsi" w:hAnsiTheme="minorHAnsi" w:cstheme="minorHAnsi"/>
          <w:sz w:val="22"/>
          <w:szCs w:val="22"/>
        </w:rPr>
        <w:t>amplifying DNA sequences (PCR) with specific oligonucleotides.</w:t>
      </w:r>
      <w:r w:rsidR="004175AD">
        <w:rPr>
          <w:rStyle w:val="cf01"/>
          <w:rFonts w:asciiTheme="minorHAnsi" w:hAnsiTheme="minorHAnsi" w:cstheme="minorHAnsi"/>
          <w:sz w:val="22"/>
          <w:szCs w:val="22"/>
        </w:rPr>
        <w:t xml:space="preserve"> </w:t>
      </w:r>
      <w:r w:rsidR="009B4F1E">
        <w:rPr>
          <w:rStyle w:val="cf01"/>
          <w:rFonts w:asciiTheme="minorHAnsi" w:hAnsiTheme="minorHAnsi" w:cstheme="minorHAnsi"/>
          <w:sz w:val="22"/>
          <w:szCs w:val="22"/>
        </w:rPr>
        <w:t>^^</w:t>
      </w:r>
    </w:p>
    <w:p w14:paraId="5376EC2B" w14:textId="3C203A6E" w:rsidR="00286BF7" w:rsidRPr="00D4433C" w:rsidRDefault="00EB0A0D" w:rsidP="00286BF7">
      <w:pPr>
        <w:ind w:left="720"/>
        <w:jc w:val="both"/>
        <w:rPr>
          <w:rFonts w:cstheme="minorHAnsi"/>
        </w:rPr>
      </w:pPr>
      <w:r w:rsidRPr="00EB0A0D">
        <w:rPr>
          <w:rFonts w:cstheme="minorHAnsi"/>
        </w:rPr>
        <w:t>While there are commercially available</w:t>
      </w:r>
      <w:r>
        <w:rPr>
          <w:rFonts w:cstheme="minorHAnsi"/>
        </w:rPr>
        <w:t xml:space="preserve"> extraction kits</w:t>
      </w:r>
      <w:r w:rsidRPr="00EB0A0D">
        <w:rPr>
          <w:rFonts w:cstheme="minorHAnsi"/>
        </w:rPr>
        <w:t xml:space="preserve"> </w:t>
      </w:r>
      <w:r w:rsidR="009B4F1E">
        <w:rPr>
          <w:rFonts w:cstheme="minorHAnsi"/>
        </w:rPr>
        <w:t xml:space="preserve">for </w:t>
      </w:r>
      <w:r w:rsidR="00063759">
        <w:rPr>
          <w:rFonts w:cstheme="minorHAnsi"/>
        </w:rPr>
        <w:t>bacterial isolation</w:t>
      </w:r>
      <w:r w:rsidRPr="00EB0A0D">
        <w:rPr>
          <w:rFonts w:cstheme="minorHAnsi"/>
        </w:rPr>
        <w:t xml:space="preserve">, we have developed a simplified water preparation workflow. </w:t>
      </w:r>
      <w:r w:rsidR="00606814">
        <w:rPr>
          <w:rFonts w:cstheme="minorHAnsi"/>
        </w:rPr>
        <w:t>CGD has developed 2</w:t>
      </w:r>
      <w:r w:rsidR="00D4433C">
        <w:rPr>
          <w:rFonts w:cstheme="minorHAnsi"/>
        </w:rPr>
        <w:t xml:space="preserve"> methods for DNA extraction of </w:t>
      </w:r>
      <w:r w:rsidR="00D4433C" w:rsidRPr="00D4433C">
        <w:rPr>
          <w:rFonts w:cstheme="minorHAnsi"/>
          <w:i/>
          <w:iCs/>
        </w:rPr>
        <w:t>Legionella</w:t>
      </w:r>
      <w:r w:rsidR="00D4433C">
        <w:rPr>
          <w:rFonts w:cstheme="minorHAnsi"/>
          <w:i/>
          <w:iCs/>
        </w:rPr>
        <w:t xml:space="preserve"> </w:t>
      </w:r>
      <w:r w:rsidR="00D4433C">
        <w:rPr>
          <w:rFonts w:cstheme="minorHAnsi"/>
        </w:rPr>
        <w:t xml:space="preserve">from water samples, one of which uses membrane </w:t>
      </w:r>
      <w:r w:rsidR="002F0AC1">
        <w:rPr>
          <w:rFonts w:cstheme="minorHAnsi"/>
        </w:rPr>
        <w:t>filtration,</w:t>
      </w:r>
      <w:r w:rsidR="00D4433C">
        <w:rPr>
          <w:rFonts w:cstheme="minorHAnsi"/>
        </w:rPr>
        <w:t xml:space="preserve"> and another uses centrifugation to concentrate the bacteria present.</w:t>
      </w:r>
      <w:r w:rsidR="00286BF7" w:rsidRPr="000F5B24">
        <w:rPr>
          <w:rFonts w:cstheme="minorHAnsi"/>
        </w:rPr>
        <w:t xml:space="preserve"> </w:t>
      </w:r>
      <w:r w:rsidR="00286BF7">
        <w:rPr>
          <w:rFonts w:cstheme="minorHAnsi"/>
        </w:rPr>
        <w:t>q</w:t>
      </w:r>
      <w:r w:rsidR="00286BF7" w:rsidRPr="000F5B24">
        <w:rPr>
          <w:rFonts w:cstheme="minorHAnsi"/>
        </w:rPr>
        <w:t xml:space="preserve">PCR will </w:t>
      </w:r>
      <w:r w:rsidR="00286BF7">
        <w:rPr>
          <w:rFonts w:cstheme="minorHAnsi"/>
        </w:rPr>
        <w:t xml:space="preserve">then </w:t>
      </w:r>
      <w:r w:rsidR="00286BF7" w:rsidRPr="000F5B24">
        <w:rPr>
          <w:rFonts w:cstheme="minorHAnsi"/>
        </w:rPr>
        <w:t>be used to compare the difference in cycle threshold</w:t>
      </w:r>
      <w:r w:rsidR="00286BF7">
        <w:rPr>
          <w:rFonts w:cstheme="minorHAnsi"/>
        </w:rPr>
        <w:t xml:space="preserve"> (Ct)</w:t>
      </w:r>
      <w:r w:rsidR="00286BF7" w:rsidRPr="000F5B24">
        <w:rPr>
          <w:rFonts w:cstheme="minorHAnsi"/>
        </w:rPr>
        <w:t xml:space="preserve"> values to determine the </w:t>
      </w:r>
      <w:r w:rsidR="00286BF7" w:rsidRPr="0015789D">
        <w:rPr>
          <w:rFonts w:cstheme="minorHAnsi"/>
          <w:highlight w:val="yellow"/>
        </w:rPr>
        <w:t>efficiency</w:t>
      </w:r>
      <w:r w:rsidR="0015789D" w:rsidRPr="0015789D">
        <w:rPr>
          <w:rFonts w:cstheme="minorHAnsi"/>
          <w:highlight w:val="yellow"/>
        </w:rPr>
        <w:t>/reliability</w:t>
      </w:r>
      <w:r w:rsidR="00286BF7" w:rsidRPr="000F5B24">
        <w:rPr>
          <w:rFonts w:cstheme="minorHAnsi"/>
        </w:rPr>
        <w:t xml:space="preserve"> of both methods. </w:t>
      </w:r>
      <w:r w:rsidR="00286BF7">
        <w:rPr>
          <w:rFonts w:cstheme="minorHAnsi"/>
        </w:rPr>
        <w:t>A</w:t>
      </w:r>
      <w:r w:rsidR="00286BF7" w:rsidRPr="000F5B24">
        <w:rPr>
          <w:rFonts w:cstheme="minorHAnsi"/>
        </w:rPr>
        <w:t xml:space="preserve"> duplex</w:t>
      </w:r>
      <w:r w:rsidR="004202D1">
        <w:rPr>
          <w:rFonts w:cstheme="minorHAnsi"/>
        </w:rPr>
        <w:t xml:space="preserve"> TaqMan</w:t>
      </w:r>
      <w:r w:rsidR="00286BF7" w:rsidRPr="000F5B24">
        <w:rPr>
          <w:rFonts w:cstheme="minorHAnsi"/>
        </w:rPr>
        <w:t xml:space="preserve"> assay has been developed to detect</w:t>
      </w:r>
      <w:r w:rsidR="00286BF7">
        <w:rPr>
          <w:rFonts w:cstheme="minorHAnsi"/>
        </w:rPr>
        <w:t xml:space="preserve"> </w:t>
      </w:r>
      <w:r w:rsidR="00286BF7">
        <w:rPr>
          <w:rFonts w:cstheme="minorHAnsi"/>
          <w:i/>
          <w:iCs/>
        </w:rPr>
        <w:t>16s rRNA</w:t>
      </w:r>
      <w:r w:rsidR="00286BF7">
        <w:rPr>
          <w:rFonts w:cstheme="minorHAnsi"/>
        </w:rPr>
        <w:t xml:space="preserve"> for</w:t>
      </w:r>
      <w:r w:rsidR="00286BF7" w:rsidRPr="000F5B24">
        <w:rPr>
          <w:rFonts w:cstheme="minorHAnsi"/>
        </w:rPr>
        <w:t xml:space="preserve"> </w:t>
      </w:r>
      <w:r w:rsidR="00286BF7" w:rsidRPr="000F5B24">
        <w:rPr>
          <w:rFonts w:cstheme="minorHAnsi"/>
          <w:i/>
          <w:iCs/>
        </w:rPr>
        <w:t>Legionella spp.</w:t>
      </w:r>
      <w:r w:rsidR="00286BF7" w:rsidRPr="000F5B24">
        <w:rPr>
          <w:rFonts w:cstheme="minorHAnsi"/>
        </w:rPr>
        <w:t xml:space="preserve"> in HEX channel and </w:t>
      </w:r>
      <w:proofErr w:type="spellStart"/>
      <w:r w:rsidR="00286BF7" w:rsidRPr="00286BF7">
        <w:rPr>
          <w:rFonts w:cstheme="minorHAnsi"/>
          <w:i/>
          <w:iCs/>
        </w:rPr>
        <w:t>mip</w:t>
      </w:r>
      <w:proofErr w:type="spellEnd"/>
      <w:r w:rsidR="00286BF7">
        <w:rPr>
          <w:rFonts w:cstheme="minorHAnsi"/>
        </w:rPr>
        <w:t xml:space="preserve"> gene specific for </w:t>
      </w:r>
      <w:bookmarkStart w:id="2" w:name="_Hlk135153546"/>
      <w:r w:rsidR="00A57265">
        <w:rPr>
          <w:rFonts w:cstheme="minorHAnsi"/>
          <w:i/>
          <w:iCs/>
        </w:rPr>
        <w:t>L. Pneumophila</w:t>
      </w:r>
      <w:r w:rsidR="00286BF7" w:rsidRPr="0000320F">
        <w:rPr>
          <w:rFonts w:cstheme="minorHAnsi"/>
          <w:i/>
          <w:iCs/>
        </w:rPr>
        <w:t xml:space="preserve"> </w:t>
      </w:r>
      <w:bookmarkEnd w:id="2"/>
      <w:r w:rsidR="00286BF7" w:rsidRPr="0000320F">
        <w:rPr>
          <w:rFonts w:cstheme="minorHAnsi"/>
          <w:i/>
          <w:iCs/>
        </w:rPr>
        <w:t>Serogroup 1-15</w:t>
      </w:r>
      <w:r w:rsidR="00286BF7" w:rsidRPr="000F5B24">
        <w:rPr>
          <w:rFonts w:cstheme="minorHAnsi"/>
        </w:rPr>
        <w:t xml:space="preserve"> in FAM channel.</w:t>
      </w:r>
      <w:r w:rsidR="004202D1">
        <w:rPr>
          <w:rFonts w:cstheme="minorHAnsi"/>
        </w:rPr>
        <w:t xml:space="preserve"> </w:t>
      </w:r>
      <w:r w:rsidR="004202D1" w:rsidRPr="004202D1">
        <w:rPr>
          <w:rFonts w:cstheme="minorHAnsi"/>
        </w:rPr>
        <w:t>This method enable</w:t>
      </w:r>
      <w:r w:rsidR="004202D1">
        <w:rPr>
          <w:rFonts w:cstheme="minorHAnsi"/>
        </w:rPr>
        <w:t>s</w:t>
      </w:r>
      <w:r w:rsidR="004202D1" w:rsidRPr="004202D1">
        <w:rPr>
          <w:rFonts w:cstheme="minorHAnsi"/>
        </w:rPr>
        <w:t xml:space="preserve"> the detection and quantification via the total DNA isolated from the sample, thus allowing precise quantification</w:t>
      </w:r>
      <w:r w:rsidR="004202D1">
        <w:rPr>
          <w:rFonts w:cstheme="minorHAnsi"/>
        </w:rPr>
        <w:t>.</w:t>
      </w:r>
    </w:p>
    <w:p w14:paraId="534D2A5D" w14:textId="5EEFC351" w:rsidR="00D40B42" w:rsidRPr="000F5B24" w:rsidRDefault="007F48A4" w:rsidP="00D40B42">
      <w:pPr>
        <w:pStyle w:val="Heading1"/>
        <w:numPr>
          <w:ilvl w:val="0"/>
          <w:numId w:val="7"/>
        </w:numPr>
        <w:rPr>
          <w:rFonts w:asciiTheme="minorHAnsi" w:hAnsiTheme="minorHAnsi" w:cstheme="minorHAnsi"/>
          <w:color w:val="auto"/>
          <w:sz w:val="24"/>
          <w:szCs w:val="24"/>
        </w:rPr>
      </w:pPr>
      <w:bookmarkStart w:id="3" w:name="_Toc134624932"/>
      <w:r>
        <w:rPr>
          <w:rFonts w:asciiTheme="minorHAnsi" w:hAnsiTheme="minorHAnsi" w:cstheme="minorHAnsi"/>
          <w:color w:val="auto"/>
          <w:sz w:val="24"/>
          <w:szCs w:val="24"/>
        </w:rPr>
        <w:t>O</w:t>
      </w:r>
      <w:r w:rsidR="000D45D3">
        <w:rPr>
          <w:rFonts w:asciiTheme="minorHAnsi" w:hAnsiTheme="minorHAnsi" w:cstheme="minorHAnsi"/>
          <w:color w:val="auto"/>
          <w:sz w:val="24"/>
          <w:szCs w:val="24"/>
        </w:rPr>
        <w:t>BJECTIVE</w:t>
      </w:r>
      <w:bookmarkEnd w:id="3"/>
    </w:p>
    <w:p w14:paraId="01A1826E" w14:textId="1AD6C963" w:rsidR="007F48A4" w:rsidRDefault="00063759" w:rsidP="00063759">
      <w:pPr>
        <w:ind w:left="720"/>
        <w:jc w:val="both"/>
        <w:rPr>
          <w:rFonts w:cstheme="minorHAnsi"/>
        </w:rPr>
      </w:pPr>
      <w:r>
        <w:rPr>
          <w:rFonts w:cstheme="minorHAnsi"/>
        </w:rPr>
        <w:t xml:space="preserve">The objective is to validate the performance of </w:t>
      </w:r>
      <w:r w:rsidRPr="00063759">
        <w:rPr>
          <w:rFonts w:cstheme="minorHAnsi"/>
          <w:i/>
          <w:iCs/>
        </w:rPr>
        <w:t>Legionella</w:t>
      </w:r>
      <w:r>
        <w:rPr>
          <w:rFonts w:cstheme="minorHAnsi"/>
        </w:rPr>
        <w:t xml:space="preserve"> DNA extraction by centrifugation against extraction by filtration. </w:t>
      </w:r>
      <w:r w:rsidR="00C60CB7">
        <w:rPr>
          <w:rFonts w:cstheme="minorHAnsi"/>
        </w:rPr>
        <w:t xml:space="preserve">The reagents used are made in-house and are not commercially available. </w:t>
      </w:r>
      <w:r>
        <w:rPr>
          <w:rFonts w:cstheme="minorHAnsi"/>
        </w:rPr>
        <w:t>The two different methods will e</w:t>
      </w:r>
      <w:r w:rsidR="004159FE" w:rsidRPr="007F48A4">
        <w:rPr>
          <w:rFonts w:cstheme="minorHAnsi"/>
        </w:rPr>
        <w:t xml:space="preserve">xtract DNA from water samples to identify </w:t>
      </w:r>
      <w:r>
        <w:rPr>
          <w:rFonts w:cstheme="minorHAnsi"/>
        </w:rPr>
        <w:t xml:space="preserve">the </w:t>
      </w:r>
      <w:r w:rsidR="004159FE" w:rsidRPr="007F48A4">
        <w:rPr>
          <w:rFonts w:cstheme="minorHAnsi"/>
        </w:rPr>
        <w:t xml:space="preserve">presence of </w:t>
      </w:r>
      <w:r w:rsidR="004159FE" w:rsidRPr="00063759">
        <w:rPr>
          <w:rFonts w:cstheme="minorHAnsi"/>
          <w:i/>
          <w:iCs/>
        </w:rPr>
        <w:t>L</w:t>
      </w:r>
      <w:r w:rsidR="000D45D3">
        <w:rPr>
          <w:rFonts w:cstheme="minorHAnsi"/>
          <w:i/>
          <w:iCs/>
        </w:rPr>
        <w:t>.</w:t>
      </w:r>
      <w:r w:rsidR="004159FE" w:rsidRPr="00063759">
        <w:rPr>
          <w:rFonts w:cstheme="minorHAnsi"/>
          <w:i/>
          <w:iCs/>
        </w:rPr>
        <w:t xml:space="preserve"> Pneumophila</w:t>
      </w:r>
      <w:r w:rsidR="004159FE" w:rsidRPr="007F48A4">
        <w:rPr>
          <w:rFonts w:cstheme="minorHAnsi"/>
        </w:rPr>
        <w:t xml:space="preserve"> </w:t>
      </w:r>
      <w:r w:rsidR="004159FE" w:rsidRPr="00063759">
        <w:rPr>
          <w:rFonts w:cstheme="minorHAnsi"/>
          <w:i/>
          <w:iCs/>
        </w:rPr>
        <w:t>serogroup 1-15</w:t>
      </w:r>
      <w:r w:rsidR="004159FE" w:rsidRPr="007F48A4">
        <w:rPr>
          <w:rFonts w:cstheme="minorHAnsi"/>
        </w:rPr>
        <w:t xml:space="preserve"> and </w:t>
      </w:r>
      <w:r w:rsidR="004159FE" w:rsidRPr="00063759">
        <w:rPr>
          <w:rFonts w:cstheme="minorHAnsi"/>
          <w:i/>
          <w:iCs/>
        </w:rPr>
        <w:t>Legionella</w:t>
      </w:r>
      <w:r w:rsidRPr="00063759">
        <w:rPr>
          <w:rFonts w:cstheme="minorHAnsi"/>
          <w:i/>
          <w:iCs/>
        </w:rPr>
        <w:t xml:space="preserve"> </w:t>
      </w:r>
      <w:r w:rsidR="00565E12">
        <w:rPr>
          <w:rFonts w:cstheme="minorHAnsi"/>
          <w:i/>
          <w:iCs/>
        </w:rPr>
        <w:t>s</w:t>
      </w:r>
      <w:r w:rsidRPr="00063759">
        <w:rPr>
          <w:rFonts w:cstheme="minorHAnsi"/>
          <w:i/>
          <w:iCs/>
        </w:rPr>
        <w:t>pp</w:t>
      </w:r>
      <w:r w:rsidR="004159FE" w:rsidRPr="007F48A4">
        <w:rPr>
          <w:rFonts w:cstheme="minorHAnsi"/>
        </w:rPr>
        <w:t>.</w:t>
      </w:r>
      <w:r>
        <w:rPr>
          <w:rFonts w:cstheme="minorHAnsi"/>
        </w:rPr>
        <w:t xml:space="preserve"> </w:t>
      </w:r>
      <w:r w:rsidR="008F2232">
        <w:rPr>
          <w:rFonts w:cstheme="minorHAnsi"/>
        </w:rPr>
        <w:t xml:space="preserve">in a multiplex assay. </w:t>
      </w:r>
    </w:p>
    <w:p w14:paraId="153EF120" w14:textId="2CAE20B6" w:rsidR="007F48A4" w:rsidRDefault="007F48A4" w:rsidP="00795430">
      <w:pPr>
        <w:pStyle w:val="Heading1"/>
        <w:numPr>
          <w:ilvl w:val="0"/>
          <w:numId w:val="7"/>
        </w:numPr>
        <w:rPr>
          <w:rFonts w:asciiTheme="minorHAnsi" w:hAnsiTheme="minorHAnsi" w:cstheme="minorHAnsi"/>
          <w:color w:val="auto"/>
          <w:sz w:val="24"/>
          <w:szCs w:val="24"/>
        </w:rPr>
      </w:pPr>
      <w:bookmarkStart w:id="4" w:name="_Toc134624933"/>
      <w:r>
        <w:rPr>
          <w:rFonts w:asciiTheme="minorHAnsi" w:hAnsiTheme="minorHAnsi" w:cstheme="minorHAnsi"/>
          <w:color w:val="auto"/>
          <w:sz w:val="24"/>
          <w:szCs w:val="24"/>
        </w:rPr>
        <w:t>STUDY DESCRIPTION</w:t>
      </w:r>
      <w:bookmarkEnd w:id="4"/>
    </w:p>
    <w:p w14:paraId="2F299E8A" w14:textId="20E342D1" w:rsidR="00063759" w:rsidRPr="00DF4856" w:rsidRDefault="00C60CB7" w:rsidP="00DF4856">
      <w:pPr>
        <w:pStyle w:val="ListParagraph"/>
        <w:jc w:val="both"/>
        <w:rPr>
          <w:rFonts w:cstheme="minorHAnsi"/>
        </w:rPr>
      </w:pPr>
      <w:r>
        <w:rPr>
          <w:rFonts w:cstheme="minorHAnsi"/>
        </w:rPr>
        <w:t xml:space="preserve">The study is designed to compare the performance between extraction by centrifugation against extraction by filtration. </w:t>
      </w:r>
      <w:r w:rsidR="00DF4856">
        <w:rPr>
          <w:rFonts w:cstheme="minorHAnsi"/>
        </w:rPr>
        <w:t xml:space="preserve">There are 3 equipment mediums that will be used: a 50ml centrifugation tube against a 6-funnel and a single funnel filtration system. </w:t>
      </w:r>
      <w:bookmarkStart w:id="5" w:name="_Hlk134615911"/>
      <w:r w:rsidR="004202D1">
        <w:rPr>
          <w:rFonts w:cstheme="minorHAnsi"/>
        </w:rPr>
        <w:t>Each experiment will need an exact amount of 2150ml of water</w:t>
      </w:r>
      <w:r w:rsidR="00DF4856">
        <w:rPr>
          <w:rFonts w:cstheme="minorHAnsi"/>
        </w:rPr>
        <w:t xml:space="preserve"> to be processed; 300mlx6 for the 6-funnel filtration system, 300x1 for the single funnel filtration system and 50ml for extraction by centrifugation.</w:t>
      </w:r>
      <w:bookmarkEnd w:id="5"/>
      <w:r w:rsidR="00DF4856">
        <w:rPr>
          <w:rFonts w:cstheme="minorHAnsi"/>
        </w:rPr>
        <w:t xml:space="preserve"> </w:t>
      </w:r>
      <w:r w:rsidR="00454332" w:rsidRPr="00DF4856">
        <w:rPr>
          <w:rFonts w:cstheme="minorHAnsi"/>
        </w:rPr>
        <w:t>The water sample used</w:t>
      </w:r>
      <w:r w:rsidR="000946BE" w:rsidRPr="00DF4856">
        <w:rPr>
          <w:rFonts w:cstheme="minorHAnsi"/>
        </w:rPr>
        <w:t xml:space="preserve"> for extraction</w:t>
      </w:r>
      <w:r w:rsidR="00454332" w:rsidRPr="00DF4856">
        <w:rPr>
          <w:rFonts w:cstheme="minorHAnsi"/>
        </w:rPr>
        <w:t xml:space="preserve"> will be a </w:t>
      </w:r>
      <w:r w:rsidR="00454332" w:rsidRPr="00DF4856">
        <w:rPr>
          <w:rFonts w:cstheme="minorHAnsi"/>
          <w:i/>
          <w:iCs/>
        </w:rPr>
        <w:t xml:space="preserve">Legionella </w:t>
      </w:r>
      <w:r w:rsidR="00454332" w:rsidRPr="00DF4856">
        <w:rPr>
          <w:rFonts w:cstheme="minorHAnsi"/>
        </w:rPr>
        <w:t xml:space="preserve">positive sample taken from the same location. After DNA extraction, the samples will be used as template for qPCR to determine the DNA recovery of each method. The </w:t>
      </w:r>
      <w:r w:rsidR="000946BE" w:rsidRPr="00DF4856">
        <w:rPr>
          <w:rFonts w:cstheme="minorHAnsi"/>
        </w:rPr>
        <w:t xml:space="preserve">duplex </w:t>
      </w:r>
      <w:r w:rsidR="00454332" w:rsidRPr="00DF4856">
        <w:rPr>
          <w:rFonts w:cstheme="minorHAnsi"/>
        </w:rPr>
        <w:t>qPCR</w:t>
      </w:r>
      <w:r w:rsidR="000946BE" w:rsidRPr="00DF4856">
        <w:rPr>
          <w:rFonts w:cstheme="minorHAnsi"/>
        </w:rPr>
        <w:t xml:space="preserve"> assay will </w:t>
      </w:r>
      <w:r w:rsidR="002308E7" w:rsidRPr="00DF4856">
        <w:rPr>
          <w:rFonts w:cstheme="minorHAnsi"/>
        </w:rPr>
        <w:t xml:space="preserve">be able to </w:t>
      </w:r>
      <w:r w:rsidR="000946BE" w:rsidRPr="00DF4856">
        <w:rPr>
          <w:rFonts w:cstheme="minorHAnsi"/>
        </w:rPr>
        <w:t xml:space="preserve">detect the presence of </w:t>
      </w:r>
      <w:r w:rsidR="000946BE" w:rsidRPr="00DF4856">
        <w:rPr>
          <w:rFonts w:cstheme="minorHAnsi"/>
          <w:i/>
          <w:iCs/>
        </w:rPr>
        <w:t>Legionella spp.</w:t>
      </w:r>
      <w:r w:rsidR="000946BE" w:rsidRPr="00DF4856">
        <w:rPr>
          <w:rFonts w:cstheme="minorHAnsi"/>
        </w:rPr>
        <w:t xml:space="preserve"> in HEX channel and </w:t>
      </w:r>
      <w:r w:rsidR="000946BE" w:rsidRPr="00DF4856">
        <w:rPr>
          <w:rFonts w:cstheme="minorHAnsi"/>
          <w:i/>
          <w:iCs/>
        </w:rPr>
        <w:t>L</w:t>
      </w:r>
      <w:r w:rsidR="000D45D3">
        <w:rPr>
          <w:rFonts w:cstheme="minorHAnsi"/>
          <w:i/>
          <w:iCs/>
        </w:rPr>
        <w:t>.</w:t>
      </w:r>
      <w:r w:rsidR="000946BE" w:rsidRPr="00DF4856">
        <w:rPr>
          <w:rFonts w:cstheme="minorHAnsi"/>
        </w:rPr>
        <w:t xml:space="preserve"> </w:t>
      </w:r>
      <w:r w:rsidR="000946BE" w:rsidRPr="00DF4856">
        <w:rPr>
          <w:rFonts w:cstheme="minorHAnsi"/>
          <w:i/>
          <w:iCs/>
        </w:rPr>
        <w:t>Pneumophila Serogroup 1-15</w:t>
      </w:r>
      <w:r w:rsidR="000946BE" w:rsidRPr="00DF4856">
        <w:rPr>
          <w:rFonts w:cstheme="minorHAnsi"/>
        </w:rPr>
        <w:t xml:space="preserve"> in FAM channel from the </w:t>
      </w:r>
      <w:r w:rsidR="002308E7" w:rsidRPr="00DF4856">
        <w:rPr>
          <w:rFonts w:cstheme="minorHAnsi"/>
        </w:rPr>
        <w:t xml:space="preserve">template used. </w:t>
      </w:r>
      <w:r w:rsidR="00DF4856" w:rsidRPr="00DF4856">
        <w:rPr>
          <w:rFonts w:cstheme="minorHAnsi"/>
        </w:rPr>
        <w:t>The experiment will be repeated 5 times over the course of 3 days, using the same water sample for both extraction methods on each day.</w:t>
      </w:r>
    </w:p>
    <w:p w14:paraId="6A76D701" w14:textId="6A665AB6" w:rsidR="00286BF7" w:rsidRPr="00985D24" w:rsidRDefault="00286BF7" w:rsidP="00985D24">
      <w:pPr>
        <w:ind w:left="720"/>
        <w:jc w:val="both"/>
        <w:rPr>
          <w:rFonts w:cstheme="minorHAnsi"/>
        </w:rPr>
      </w:pPr>
      <w:r w:rsidRPr="000F5B24">
        <w:rPr>
          <w:rFonts w:cstheme="minorHAnsi"/>
        </w:rPr>
        <w:t xml:space="preserve">The data shown in the results section below will exhibit the comparison between using filtration and centrifugation </w:t>
      </w:r>
      <w:r w:rsidR="0094404A">
        <w:rPr>
          <w:rFonts w:cstheme="minorHAnsi"/>
        </w:rPr>
        <w:t>for bacterial isolation.</w:t>
      </w:r>
      <w:r w:rsidRPr="000F5B24">
        <w:rPr>
          <w:rFonts w:cstheme="minorHAnsi"/>
        </w:rPr>
        <w:t xml:space="preserve"> </w:t>
      </w:r>
    </w:p>
    <w:p w14:paraId="378F7767" w14:textId="241A0502" w:rsidR="00795430" w:rsidRPr="000F5B24" w:rsidRDefault="00D40B42" w:rsidP="00795430">
      <w:pPr>
        <w:pStyle w:val="Heading1"/>
        <w:numPr>
          <w:ilvl w:val="0"/>
          <w:numId w:val="7"/>
        </w:numPr>
        <w:rPr>
          <w:rFonts w:asciiTheme="minorHAnsi" w:hAnsiTheme="minorHAnsi" w:cstheme="minorHAnsi"/>
          <w:color w:val="auto"/>
          <w:sz w:val="24"/>
          <w:szCs w:val="24"/>
        </w:rPr>
      </w:pPr>
      <w:bookmarkStart w:id="6" w:name="_Toc134624934"/>
      <w:r w:rsidRPr="000F5B24">
        <w:rPr>
          <w:rFonts w:asciiTheme="minorHAnsi" w:hAnsiTheme="minorHAnsi" w:cstheme="minorHAnsi"/>
          <w:color w:val="auto"/>
          <w:sz w:val="24"/>
          <w:szCs w:val="24"/>
        </w:rPr>
        <w:lastRenderedPageBreak/>
        <w:t>MATERIALS</w:t>
      </w:r>
      <w:bookmarkEnd w:id="6"/>
    </w:p>
    <w:p w14:paraId="15E48AC7" w14:textId="77777777" w:rsidR="00795430" w:rsidRPr="000F5B24" w:rsidRDefault="00D40B42" w:rsidP="00795430">
      <w:pPr>
        <w:pStyle w:val="Heading2"/>
        <w:numPr>
          <w:ilvl w:val="1"/>
          <w:numId w:val="7"/>
        </w:numPr>
        <w:rPr>
          <w:rStyle w:val="Heading2Char"/>
          <w:rFonts w:asciiTheme="minorHAnsi" w:hAnsiTheme="minorHAnsi" w:cstheme="minorHAnsi"/>
          <w:b/>
          <w:bCs/>
          <w:color w:val="auto"/>
          <w:sz w:val="24"/>
          <w:szCs w:val="24"/>
        </w:rPr>
      </w:pPr>
      <w:bookmarkStart w:id="7" w:name="_Toc134624935"/>
      <w:r w:rsidRPr="000F5B24">
        <w:rPr>
          <w:rStyle w:val="Heading2Char"/>
          <w:rFonts w:asciiTheme="minorHAnsi" w:hAnsiTheme="minorHAnsi" w:cstheme="minorHAnsi"/>
          <w:b/>
          <w:color w:val="auto"/>
          <w:sz w:val="24"/>
          <w:szCs w:val="24"/>
        </w:rPr>
        <w:t>RESOURCES</w:t>
      </w:r>
      <w:bookmarkEnd w:id="7"/>
    </w:p>
    <w:p w14:paraId="2D111B2F" w14:textId="77777777" w:rsidR="00D40B42" w:rsidRPr="000F5B24" w:rsidRDefault="00D40B42" w:rsidP="008C2C7F">
      <w:pPr>
        <w:pStyle w:val="Heading3"/>
        <w:numPr>
          <w:ilvl w:val="2"/>
          <w:numId w:val="7"/>
        </w:numPr>
        <w:jc w:val="both"/>
        <w:rPr>
          <w:rFonts w:asciiTheme="minorHAnsi" w:hAnsiTheme="minorHAnsi" w:cstheme="minorHAnsi"/>
          <w:color w:val="auto"/>
          <w:sz w:val="24"/>
          <w:szCs w:val="24"/>
        </w:rPr>
      </w:pPr>
      <w:bookmarkStart w:id="8" w:name="_Toc134624936"/>
      <w:r w:rsidRPr="000F5B24">
        <w:rPr>
          <w:rFonts w:asciiTheme="minorHAnsi" w:hAnsiTheme="minorHAnsi" w:cstheme="minorHAnsi"/>
          <w:color w:val="auto"/>
          <w:sz w:val="24"/>
          <w:szCs w:val="24"/>
        </w:rPr>
        <w:t>GROUP LEADER</w:t>
      </w:r>
      <w:bookmarkEnd w:id="8"/>
    </w:p>
    <w:p w14:paraId="044CA289" w14:textId="77777777" w:rsidR="00795430" w:rsidRPr="000F5B24" w:rsidRDefault="00795430" w:rsidP="008C2C7F">
      <w:pPr>
        <w:pStyle w:val="ListParagraph"/>
        <w:ind w:left="1440"/>
        <w:jc w:val="both"/>
        <w:rPr>
          <w:rFonts w:cstheme="minorHAnsi"/>
        </w:rPr>
      </w:pPr>
      <w:r w:rsidRPr="000F5B24">
        <w:rPr>
          <w:rFonts w:cstheme="minorHAnsi"/>
        </w:rPr>
        <w:t xml:space="preserve">He/she shall ensure that all resources are available, staff is trained to the requirements stated before conducting laboratory work in the designated laboratories. </w:t>
      </w:r>
    </w:p>
    <w:p w14:paraId="0B0407B0" w14:textId="77777777" w:rsidR="00795430" w:rsidRPr="000F5B24" w:rsidRDefault="00795430" w:rsidP="008C2C7F">
      <w:pPr>
        <w:pStyle w:val="Heading3"/>
        <w:numPr>
          <w:ilvl w:val="2"/>
          <w:numId w:val="7"/>
        </w:numPr>
        <w:jc w:val="both"/>
        <w:rPr>
          <w:rFonts w:asciiTheme="minorHAnsi" w:hAnsiTheme="minorHAnsi" w:cstheme="minorHAnsi"/>
          <w:color w:val="auto"/>
          <w:sz w:val="24"/>
          <w:szCs w:val="24"/>
        </w:rPr>
      </w:pPr>
      <w:bookmarkStart w:id="9" w:name="_Toc134624937"/>
      <w:r w:rsidRPr="000F5B24">
        <w:rPr>
          <w:rFonts w:asciiTheme="minorHAnsi" w:hAnsiTheme="minorHAnsi" w:cstheme="minorHAnsi"/>
          <w:color w:val="auto"/>
          <w:sz w:val="24"/>
          <w:szCs w:val="24"/>
        </w:rPr>
        <w:t>PROJECT LEADER</w:t>
      </w:r>
      <w:bookmarkEnd w:id="9"/>
    </w:p>
    <w:p w14:paraId="34A79AF8" w14:textId="77777777" w:rsidR="00795430" w:rsidRPr="000F5B24" w:rsidRDefault="00795430" w:rsidP="008C2C7F">
      <w:pPr>
        <w:ind w:left="1440"/>
        <w:jc w:val="both"/>
        <w:rPr>
          <w:rFonts w:cstheme="minorHAnsi"/>
        </w:rPr>
      </w:pPr>
      <w:r w:rsidRPr="000F5B24">
        <w:rPr>
          <w:rFonts w:cstheme="minorHAnsi"/>
        </w:rPr>
        <w:t xml:space="preserve">The Project Leader is responsible to coordinate and liaise all incoming and/or outgoing project related samples with third parties and ensure that the project team and visitors (if any) comply with the requirements stated in this document. </w:t>
      </w:r>
      <w:proofErr w:type="spellStart"/>
      <w:r w:rsidRPr="000F5B24">
        <w:rPr>
          <w:rFonts w:cstheme="minorHAnsi"/>
        </w:rPr>
        <w:t>He/She</w:t>
      </w:r>
      <w:proofErr w:type="spellEnd"/>
      <w:r w:rsidRPr="000F5B24">
        <w:rPr>
          <w:rFonts w:cstheme="minorHAnsi"/>
        </w:rPr>
        <w:t xml:space="preserve"> is the key contact person to monitor and record the usage of the samples. </w:t>
      </w:r>
      <w:proofErr w:type="spellStart"/>
      <w:r w:rsidRPr="000F5B24">
        <w:rPr>
          <w:rFonts w:cstheme="minorHAnsi"/>
        </w:rPr>
        <w:t>He/She</w:t>
      </w:r>
      <w:proofErr w:type="spellEnd"/>
      <w:r w:rsidRPr="000F5B24">
        <w:rPr>
          <w:rFonts w:cstheme="minorHAnsi"/>
        </w:rPr>
        <w:t xml:space="preserve"> should ensure that all operators are well trained and competent.</w:t>
      </w:r>
    </w:p>
    <w:p w14:paraId="1CF0E022" w14:textId="77777777" w:rsidR="00795430" w:rsidRPr="000F5B24" w:rsidRDefault="00795430" w:rsidP="008C2C7F">
      <w:pPr>
        <w:pStyle w:val="Heading3"/>
        <w:numPr>
          <w:ilvl w:val="2"/>
          <w:numId w:val="7"/>
        </w:numPr>
        <w:jc w:val="both"/>
        <w:rPr>
          <w:rFonts w:asciiTheme="minorHAnsi" w:hAnsiTheme="minorHAnsi" w:cstheme="minorHAnsi"/>
          <w:color w:val="auto"/>
          <w:sz w:val="24"/>
          <w:szCs w:val="24"/>
        </w:rPr>
      </w:pPr>
      <w:bookmarkStart w:id="10" w:name="_Toc134624938"/>
      <w:r w:rsidRPr="000F5B24">
        <w:rPr>
          <w:rFonts w:asciiTheme="minorHAnsi" w:hAnsiTheme="minorHAnsi" w:cstheme="minorHAnsi"/>
          <w:color w:val="auto"/>
          <w:sz w:val="24"/>
          <w:szCs w:val="24"/>
        </w:rPr>
        <w:t>LABORATORY ROOM IN-CHARGE/KEY OWNER</w:t>
      </w:r>
      <w:bookmarkEnd w:id="10"/>
    </w:p>
    <w:p w14:paraId="326F1A3E" w14:textId="342C0BDC" w:rsidR="00FF2B1C" w:rsidRPr="000F5B24" w:rsidRDefault="00D40B42" w:rsidP="00DC4C11">
      <w:pPr>
        <w:ind w:left="1440"/>
        <w:jc w:val="both"/>
        <w:rPr>
          <w:rFonts w:cstheme="minorHAnsi"/>
        </w:rPr>
      </w:pPr>
      <w:r w:rsidRPr="000F5B24">
        <w:rPr>
          <w:rFonts w:cstheme="minorHAnsi"/>
        </w:rPr>
        <w:t xml:space="preserve">The Laboratory Room In-Charge shall maintain storage facilities to the requirements stated in this document. </w:t>
      </w:r>
      <w:proofErr w:type="spellStart"/>
      <w:r w:rsidRPr="000F5B24">
        <w:rPr>
          <w:rFonts w:cstheme="minorHAnsi"/>
        </w:rPr>
        <w:t>He/She</w:t>
      </w:r>
      <w:proofErr w:type="spellEnd"/>
      <w:r w:rsidRPr="000F5B24">
        <w:rPr>
          <w:rFonts w:cstheme="minorHAnsi"/>
        </w:rPr>
        <w:t xml:space="preserve"> is also responsible to manage the Sample Storage Keys, and document required records accordingly.</w:t>
      </w:r>
    </w:p>
    <w:p w14:paraId="42DDBA58" w14:textId="04997799" w:rsidR="00D40B42" w:rsidRDefault="00795430" w:rsidP="00795430">
      <w:pPr>
        <w:pStyle w:val="Heading2"/>
        <w:numPr>
          <w:ilvl w:val="1"/>
          <w:numId w:val="7"/>
        </w:numPr>
        <w:rPr>
          <w:rFonts w:asciiTheme="minorHAnsi" w:hAnsiTheme="minorHAnsi" w:cstheme="minorHAnsi"/>
          <w:color w:val="auto"/>
          <w:sz w:val="24"/>
          <w:szCs w:val="24"/>
        </w:rPr>
      </w:pPr>
      <w:bookmarkStart w:id="11" w:name="_Toc134624939"/>
      <w:r w:rsidRPr="000F5B24">
        <w:rPr>
          <w:rFonts w:asciiTheme="minorHAnsi" w:hAnsiTheme="minorHAnsi" w:cstheme="minorHAnsi"/>
          <w:color w:val="auto"/>
          <w:sz w:val="24"/>
          <w:szCs w:val="24"/>
        </w:rPr>
        <w:t>EQUIPMENT</w:t>
      </w:r>
      <w:bookmarkEnd w:id="11"/>
    </w:p>
    <w:p w14:paraId="6233385E" w14:textId="56A0794F" w:rsidR="00A34616" w:rsidRDefault="00A34616" w:rsidP="00A34616">
      <w:pPr>
        <w:spacing w:after="0"/>
        <w:ind w:left="1440"/>
        <w:jc w:val="both"/>
      </w:pPr>
      <w:r w:rsidRPr="00A34616">
        <w:t xml:space="preserve">The following </w:t>
      </w:r>
      <w:r>
        <w:t>T</w:t>
      </w:r>
      <w:r w:rsidRPr="00A34616">
        <w:t xml:space="preserve">able </w:t>
      </w:r>
      <w:r>
        <w:t xml:space="preserve">1 </w:t>
      </w:r>
      <w:r w:rsidRPr="00A34616">
        <w:t xml:space="preserve">below documents the </w:t>
      </w:r>
      <w:r>
        <w:t>equipment</w:t>
      </w:r>
      <w:r w:rsidRPr="00A34616">
        <w:t xml:space="preserve"> that will be </w:t>
      </w:r>
      <w:r>
        <w:t>required</w:t>
      </w:r>
      <w:r w:rsidRPr="00A34616">
        <w:t xml:space="preserve"> for</w:t>
      </w:r>
      <w:r>
        <w:t xml:space="preserve"> the </w:t>
      </w:r>
      <w:r w:rsidRPr="00A34616">
        <w:t>experimental runs.</w:t>
      </w:r>
      <w:r>
        <w:br/>
      </w:r>
    </w:p>
    <w:p w14:paraId="71212283" w14:textId="3BC422F3" w:rsidR="0015789D" w:rsidRPr="0015789D" w:rsidRDefault="0015789D" w:rsidP="00A34616">
      <w:pPr>
        <w:spacing w:after="0"/>
        <w:jc w:val="center"/>
      </w:pPr>
      <w:r>
        <w:t xml:space="preserve">Table 1: </w:t>
      </w:r>
      <w:r w:rsidR="00A34616">
        <w:t>List of equipment</w:t>
      </w:r>
    </w:p>
    <w:tbl>
      <w:tblPr>
        <w:tblStyle w:val="TableGrid"/>
        <w:tblW w:w="0" w:type="auto"/>
        <w:jc w:val="center"/>
        <w:tblLook w:val="04A0" w:firstRow="1" w:lastRow="0" w:firstColumn="1" w:lastColumn="0" w:noHBand="0" w:noVBand="1"/>
      </w:tblPr>
      <w:tblGrid>
        <w:gridCol w:w="3443"/>
        <w:gridCol w:w="3782"/>
        <w:gridCol w:w="2146"/>
      </w:tblGrid>
      <w:tr w:rsidR="00D40B42" w:rsidRPr="000F5B24" w14:paraId="17C1CFA4" w14:textId="77777777" w:rsidTr="000D45D3">
        <w:trPr>
          <w:trHeight w:val="390"/>
          <w:jc w:val="center"/>
        </w:trPr>
        <w:tc>
          <w:tcPr>
            <w:tcW w:w="3443" w:type="dxa"/>
            <w:shd w:val="clear" w:color="auto" w:fill="BFBFBF" w:themeFill="background1" w:themeFillShade="BF"/>
            <w:vAlign w:val="center"/>
          </w:tcPr>
          <w:p w14:paraId="4F429643" w14:textId="77777777" w:rsidR="00D40B42" w:rsidRPr="000F5B24" w:rsidRDefault="00D40B42" w:rsidP="0015789D">
            <w:pPr>
              <w:jc w:val="center"/>
              <w:rPr>
                <w:rFonts w:cstheme="minorHAnsi"/>
                <w:b/>
              </w:rPr>
            </w:pPr>
            <w:r w:rsidRPr="000F5B24">
              <w:rPr>
                <w:rFonts w:cstheme="minorHAnsi"/>
                <w:b/>
              </w:rPr>
              <w:t>Equipment Name</w:t>
            </w:r>
          </w:p>
        </w:tc>
        <w:tc>
          <w:tcPr>
            <w:tcW w:w="3782" w:type="dxa"/>
            <w:shd w:val="clear" w:color="auto" w:fill="BFBFBF" w:themeFill="background1" w:themeFillShade="BF"/>
            <w:vAlign w:val="center"/>
          </w:tcPr>
          <w:p w14:paraId="488B6F71" w14:textId="77777777" w:rsidR="00D40B42" w:rsidRPr="000F5B24" w:rsidRDefault="00D40B42" w:rsidP="0015789D">
            <w:pPr>
              <w:jc w:val="center"/>
              <w:rPr>
                <w:rFonts w:cstheme="minorHAnsi"/>
                <w:b/>
              </w:rPr>
            </w:pPr>
            <w:r w:rsidRPr="000F5B24">
              <w:rPr>
                <w:rFonts w:cstheme="minorHAnsi"/>
                <w:b/>
              </w:rPr>
              <w:t>Serial No.</w:t>
            </w:r>
          </w:p>
        </w:tc>
        <w:tc>
          <w:tcPr>
            <w:tcW w:w="2146" w:type="dxa"/>
            <w:shd w:val="clear" w:color="auto" w:fill="BFBFBF" w:themeFill="background1" w:themeFillShade="BF"/>
            <w:vAlign w:val="center"/>
          </w:tcPr>
          <w:p w14:paraId="283F197E" w14:textId="77777777" w:rsidR="00D40B42" w:rsidRPr="000F5B24" w:rsidRDefault="00D40B42" w:rsidP="0015789D">
            <w:pPr>
              <w:jc w:val="center"/>
              <w:rPr>
                <w:rFonts w:cstheme="minorHAnsi"/>
                <w:b/>
              </w:rPr>
            </w:pPr>
            <w:r w:rsidRPr="000F5B24">
              <w:rPr>
                <w:rFonts w:cstheme="minorHAnsi"/>
                <w:b/>
              </w:rPr>
              <w:t>Location</w:t>
            </w:r>
          </w:p>
        </w:tc>
      </w:tr>
      <w:tr w:rsidR="00A32DEE" w:rsidRPr="000F5B24" w14:paraId="4473E594" w14:textId="77777777" w:rsidTr="000D45D3">
        <w:trPr>
          <w:trHeight w:val="251"/>
          <w:jc w:val="center"/>
        </w:trPr>
        <w:tc>
          <w:tcPr>
            <w:tcW w:w="3443" w:type="dxa"/>
            <w:vAlign w:val="center"/>
          </w:tcPr>
          <w:p w14:paraId="01478A64" w14:textId="77777777" w:rsidR="00A32DEE" w:rsidRPr="00C511DB" w:rsidRDefault="00A32DEE" w:rsidP="009B32AC">
            <w:pPr>
              <w:pStyle w:val="ListParagraph"/>
              <w:ind w:left="0"/>
              <w:jc w:val="both"/>
              <w:rPr>
                <w:rFonts w:cstheme="minorHAnsi"/>
              </w:rPr>
            </w:pPr>
            <w:r w:rsidRPr="00C511DB">
              <w:rPr>
                <w:rFonts w:cstheme="minorHAnsi"/>
              </w:rPr>
              <w:t xml:space="preserve">4°C Refrigerator, </w:t>
            </w:r>
            <w:proofErr w:type="spellStart"/>
            <w:r w:rsidRPr="00C511DB">
              <w:rPr>
                <w:rFonts w:cstheme="minorHAnsi"/>
              </w:rPr>
              <w:t>EKObasic</w:t>
            </w:r>
            <w:proofErr w:type="spellEnd"/>
            <w:r w:rsidRPr="00C511DB">
              <w:rPr>
                <w:rFonts w:cstheme="minorHAnsi"/>
              </w:rPr>
              <w:t xml:space="preserve"> Sample Prep</w:t>
            </w:r>
          </w:p>
        </w:tc>
        <w:tc>
          <w:tcPr>
            <w:tcW w:w="3782" w:type="dxa"/>
            <w:vAlign w:val="center"/>
          </w:tcPr>
          <w:p w14:paraId="3094E091" w14:textId="77777777" w:rsidR="00A32DEE" w:rsidRPr="00C511DB" w:rsidRDefault="00A32DEE" w:rsidP="009B32AC">
            <w:pPr>
              <w:pStyle w:val="ListParagraph"/>
              <w:ind w:left="0"/>
              <w:jc w:val="center"/>
              <w:rPr>
                <w:rFonts w:cstheme="minorHAnsi"/>
              </w:rPr>
            </w:pPr>
            <w:r w:rsidRPr="00C511DB">
              <w:rPr>
                <w:rFonts w:cstheme="minorHAnsi"/>
              </w:rPr>
              <w:t>410000006394</w:t>
            </w:r>
          </w:p>
        </w:tc>
        <w:tc>
          <w:tcPr>
            <w:tcW w:w="2146" w:type="dxa"/>
            <w:vMerge w:val="restart"/>
            <w:vAlign w:val="center"/>
          </w:tcPr>
          <w:p w14:paraId="5A77E408" w14:textId="77777777" w:rsidR="00A32DEE" w:rsidRPr="00C511DB" w:rsidRDefault="00A32DEE" w:rsidP="009B32AC">
            <w:pPr>
              <w:jc w:val="center"/>
              <w:rPr>
                <w:rFonts w:cstheme="minorHAnsi"/>
              </w:rPr>
            </w:pPr>
            <w:r w:rsidRPr="00C511DB">
              <w:rPr>
                <w:rFonts w:cstheme="minorHAnsi"/>
              </w:rPr>
              <w:t>Sample Prep Room</w:t>
            </w:r>
          </w:p>
        </w:tc>
      </w:tr>
      <w:tr w:rsidR="00A32DEE" w:rsidRPr="000F5B24" w14:paraId="6B9BBED4" w14:textId="77777777" w:rsidTr="000D45D3">
        <w:trPr>
          <w:trHeight w:val="502"/>
          <w:jc w:val="center"/>
        </w:trPr>
        <w:tc>
          <w:tcPr>
            <w:tcW w:w="3443" w:type="dxa"/>
            <w:vAlign w:val="center"/>
          </w:tcPr>
          <w:p w14:paraId="2D3B38AE" w14:textId="77777777" w:rsidR="00A32DEE" w:rsidRPr="00C511DB" w:rsidRDefault="00A32DEE" w:rsidP="009B32AC">
            <w:pPr>
              <w:pStyle w:val="ListParagraph"/>
              <w:ind w:left="0"/>
              <w:jc w:val="both"/>
              <w:rPr>
                <w:rFonts w:cstheme="minorHAnsi"/>
              </w:rPr>
            </w:pPr>
            <w:r w:rsidRPr="00C511DB">
              <w:rPr>
                <w:rFonts w:cstheme="minorHAnsi"/>
              </w:rPr>
              <w:t xml:space="preserve">BSC, </w:t>
            </w:r>
            <w:proofErr w:type="spellStart"/>
            <w:r w:rsidRPr="00C511DB">
              <w:rPr>
                <w:rFonts w:cstheme="minorHAnsi"/>
              </w:rPr>
              <w:t>Thermo</w:t>
            </w:r>
            <w:proofErr w:type="spellEnd"/>
            <w:r w:rsidRPr="00C511DB">
              <w:rPr>
                <w:rFonts w:cstheme="minorHAnsi"/>
              </w:rPr>
              <w:t xml:space="preserve"> Scientific 1300 Series A2 Class II</w:t>
            </w:r>
          </w:p>
        </w:tc>
        <w:tc>
          <w:tcPr>
            <w:tcW w:w="3782" w:type="dxa"/>
            <w:vAlign w:val="center"/>
          </w:tcPr>
          <w:p w14:paraId="53FA43DA" w14:textId="77777777" w:rsidR="00A32DEE" w:rsidRPr="00C511DB" w:rsidRDefault="00A32DEE" w:rsidP="009B32AC">
            <w:pPr>
              <w:pStyle w:val="ListParagraph"/>
              <w:ind w:left="0"/>
              <w:jc w:val="center"/>
              <w:rPr>
                <w:rFonts w:cstheme="minorHAnsi"/>
              </w:rPr>
            </w:pPr>
            <w:r w:rsidRPr="00C511DB">
              <w:rPr>
                <w:rFonts w:cstheme="minorHAnsi"/>
              </w:rPr>
              <w:t>410000006368</w:t>
            </w:r>
          </w:p>
        </w:tc>
        <w:tc>
          <w:tcPr>
            <w:tcW w:w="2146" w:type="dxa"/>
            <w:vMerge/>
          </w:tcPr>
          <w:p w14:paraId="4309D777" w14:textId="77777777" w:rsidR="00A32DEE" w:rsidRPr="00C511DB" w:rsidRDefault="00A32DEE" w:rsidP="009B32AC">
            <w:pPr>
              <w:jc w:val="both"/>
              <w:rPr>
                <w:rFonts w:cstheme="minorHAnsi"/>
                <w:i/>
              </w:rPr>
            </w:pPr>
          </w:p>
        </w:tc>
      </w:tr>
      <w:tr w:rsidR="00A32DEE" w:rsidRPr="000F5B24" w14:paraId="41D3540B" w14:textId="77777777" w:rsidTr="000D45D3">
        <w:trPr>
          <w:trHeight w:val="251"/>
          <w:jc w:val="center"/>
        </w:trPr>
        <w:tc>
          <w:tcPr>
            <w:tcW w:w="3443" w:type="dxa"/>
          </w:tcPr>
          <w:p w14:paraId="50F4B99C" w14:textId="77777777" w:rsidR="00A32DEE" w:rsidRPr="00C511DB" w:rsidRDefault="00A32DEE" w:rsidP="009B32AC">
            <w:pPr>
              <w:pStyle w:val="ListParagraph"/>
              <w:ind w:left="0"/>
              <w:jc w:val="both"/>
              <w:rPr>
                <w:rFonts w:cstheme="minorHAnsi"/>
              </w:rPr>
            </w:pPr>
            <w:r w:rsidRPr="00C511DB">
              <w:rPr>
                <w:rFonts w:cstheme="minorHAnsi"/>
              </w:rPr>
              <w:t>Pipette - 1000 µL</w:t>
            </w:r>
          </w:p>
        </w:tc>
        <w:tc>
          <w:tcPr>
            <w:tcW w:w="3782" w:type="dxa"/>
            <w:vAlign w:val="bottom"/>
          </w:tcPr>
          <w:p w14:paraId="57817368" w14:textId="77777777" w:rsidR="00A32DEE" w:rsidRPr="00C511DB" w:rsidRDefault="00A32DEE" w:rsidP="009B32AC">
            <w:pPr>
              <w:pStyle w:val="ListParagraph"/>
              <w:ind w:left="0"/>
              <w:jc w:val="center"/>
              <w:rPr>
                <w:rFonts w:cstheme="minorHAnsi"/>
              </w:rPr>
            </w:pPr>
            <w:r w:rsidRPr="00C511DB">
              <w:rPr>
                <w:rFonts w:cstheme="minorHAnsi"/>
              </w:rPr>
              <w:t>Z62758L</w:t>
            </w:r>
          </w:p>
        </w:tc>
        <w:tc>
          <w:tcPr>
            <w:tcW w:w="2146" w:type="dxa"/>
            <w:vMerge/>
          </w:tcPr>
          <w:p w14:paraId="1C353F8A" w14:textId="77777777" w:rsidR="00A32DEE" w:rsidRPr="00C511DB" w:rsidRDefault="00A32DEE" w:rsidP="009B32AC">
            <w:pPr>
              <w:jc w:val="both"/>
              <w:rPr>
                <w:rFonts w:cstheme="minorHAnsi"/>
                <w:i/>
              </w:rPr>
            </w:pPr>
          </w:p>
        </w:tc>
      </w:tr>
      <w:tr w:rsidR="00A32DEE" w:rsidRPr="000F5B24" w14:paraId="35576439" w14:textId="77777777" w:rsidTr="000D45D3">
        <w:trPr>
          <w:trHeight w:val="239"/>
          <w:jc w:val="center"/>
        </w:trPr>
        <w:tc>
          <w:tcPr>
            <w:tcW w:w="3443" w:type="dxa"/>
          </w:tcPr>
          <w:p w14:paraId="634C0BB3" w14:textId="0009C891" w:rsidR="00A32DEE" w:rsidRPr="00C511DB" w:rsidRDefault="00A32DEE" w:rsidP="009B32AC">
            <w:pPr>
              <w:pStyle w:val="ListParagraph"/>
              <w:ind w:left="0"/>
              <w:jc w:val="both"/>
              <w:rPr>
                <w:rFonts w:cstheme="minorHAnsi"/>
              </w:rPr>
            </w:pPr>
            <w:r w:rsidRPr="00C511DB">
              <w:rPr>
                <w:rFonts w:cstheme="minorHAnsi"/>
              </w:rPr>
              <w:t>Pipette - 200 µL</w:t>
            </w:r>
          </w:p>
        </w:tc>
        <w:tc>
          <w:tcPr>
            <w:tcW w:w="3782" w:type="dxa"/>
          </w:tcPr>
          <w:p w14:paraId="7769CCD5" w14:textId="77777777" w:rsidR="00A32DEE" w:rsidRPr="00C511DB" w:rsidRDefault="00A32DEE" w:rsidP="009B32AC">
            <w:pPr>
              <w:pStyle w:val="ListParagraph"/>
              <w:ind w:left="0"/>
              <w:jc w:val="center"/>
              <w:rPr>
                <w:rFonts w:cstheme="minorHAnsi"/>
              </w:rPr>
            </w:pPr>
            <w:r w:rsidRPr="00C511DB">
              <w:rPr>
                <w:rFonts w:cstheme="minorHAnsi"/>
              </w:rPr>
              <w:t>X53249D</w:t>
            </w:r>
          </w:p>
        </w:tc>
        <w:tc>
          <w:tcPr>
            <w:tcW w:w="2146" w:type="dxa"/>
            <w:vMerge/>
          </w:tcPr>
          <w:p w14:paraId="30E3FC6B" w14:textId="77777777" w:rsidR="00A32DEE" w:rsidRPr="00C511DB" w:rsidRDefault="00A32DEE" w:rsidP="009B32AC">
            <w:pPr>
              <w:jc w:val="both"/>
              <w:rPr>
                <w:rFonts w:cstheme="minorHAnsi"/>
                <w:i/>
              </w:rPr>
            </w:pPr>
          </w:p>
        </w:tc>
      </w:tr>
      <w:tr w:rsidR="00A32DEE" w:rsidRPr="000F5B24" w14:paraId="7C0E037E" w14:textId="77777777" w:rsidTr="000D45D3">
        <w:trPr>
          <w:trHeight w:val="251"/>
          <w:jc w:val="center"/>
        </w:trPr>
        <w:tc>
          <w:tcPr>
            <w:tcW w:w="3443" w:type="dxa"/>
          </w:tcPr>
          <w:p w14:paraId="74AC9FE4" w14:textId="12602331" w:rsidR="00A32DEE" w:rsidRPr="00C511DB" w:rsidRDefault="00A32DEE" w:rsidP="009B32AC">
            <w:pPr>
              <w:pStyle w:val="ListParagraph"/>
              <w:ind w:left="0"/>
              <w:jc w:val="both"/>
              <w:rPr>
                <w:rFonts w:cstheme="minorHAnsi"/>
              </w:rPr>
            </w:pPr>
            <w:r w:rsidRPr="00C511DB">
              <w:rPr>
                <w:rFonts w:cstheme="minorHAnsi"/>
              </w:rPr>
              <w:t>Pipette - 20 µL</w:t>
            </w:r>
          </w:p>
        </w:tc>
        <w:tc>
          <w:tcPr>
            <w:tcW w:w="3782" w:type="dxa"/>
            <w:vAlign w:val="center"/>
          </w:tcPr>
          <w:p w14:paraId="1D7EEF15" w14:textId="77777777" w:rsidR="00A32DEE" w:rsidRPr="00C511DB" w:rsidRDefault="00A32DEE" w:rsidP="009B32AC">
            <w:pPr>
              <w:pStyle w:val="ListParagraph"/>
              <w:ind w:left="0"/>
              <w:jc w:val="center"/>
              <w:rPr>
                <w:rFonts w:cstheme="minorHAnsi"/>
              </w:rPr>
            </w:pPr>
            <w:r w:rsidRPr="00C511DB">
              <w:rPr>
                <w:rFonts w:cstheme="minorHAnsi"/>
              </w:rPr>
              <w:t>W64416E</w:t>
            </w:r>
          </w:p>
        </w:tc>
        <w:tc>
          <w:tcPr>
            <w:tcW w:w="2146" w:type="dxa"/>
            <w:vMerge/>
          </w:tcPr>
          <w:p w14:paraId="29A6B8D8" w14:textId="77777777" w:rsidR="00A32DEE" w:rsidRPr="00C511DB" w:rsidRDefault="00A32DEE" w:rsidP="009B32AC">
            <w:pPr>
              <w:jc w:val="both"/>
              <w:rPr>
                <w:rFonts w:cstheme="minorHAnsi"/>
                <w:i/>
              </w:rPr>
            </w:pPr>
          </w:p>
        </w:tc>
      </w:tr>
      <w:tr w:rsidR="00A32DEE" w:rsidRPr="000F5B24" w14:paraId="2A95F5FD" w14:textId="77777777" w:rsidTr="000D45D3">
        <w:trPr>
          <w:trHeight w:val="251"/>
          <w:jc w:val="center"/>
        </w:trPr>
        <w:tc>
          <w:tcPr>
            <w:tcW w:w="3443" w:type="dxa"/>
          </w:tcPr>
          <w:p w14:paraId="40A8EE7C" w14:textId="0D32D158" w:rsidR="00A32DEE" w:rsidRPr="00C511DB" w:rsidRDefault="00A32DEE" w:rsidP="009B32AC">
            <w:pPr>
              <w:pStyle w:val="ListParagraph"/>
              <w:ind w:left="0"/>
              <w:jc w:val="both"/>
              <w:rPr>
                <w:rFonts w:cstheme="minorHAnsi"/>
              </w:rPr>
            </w:pPr>
            <w:r w:rsidRPr="00C511DB">
              <w:rPr>
                <w:rFonts w:cstheme="minorHAnsi"/>
              </w:rPr>
              <w:t>Pipette - 10 µL</w:t>
            </w:r>
          </w:p>
        </w:tc>
        <w:tc>
          <w:tcPr>
            <w:tcW w:w="3782" w:type="dxa"/>
            <w:vAlign w:val="center"/>
          </w:tcPr>
          <w:p w14:paraId="2BD1F2AD" w14:textId="77777777" w:rsidR="00A32DEE" w:rsidRPr="00C511DB" w:rsidRDefault="00A32DEE" w:rsidP="009B32AC">
            <w:pPr>
              <w:pStyle w:val="ListParagraph"/>
              <w:ind w:left="0"/>
              <w:jc w:val="center"/>
              <w:rPr>
                <w:rFonts w:cstheme="minorHAnsi"/>
              </w:rPr>
            </w:pPr>
            <w:r w:rsidRPr="00C511DB">
              <w:rPr>
                <w:rFonts w:cstheme="minorHAnsi"/>
              </w:rPr>
              <w:t>W56221H</w:t>
            </w:r>
          </w:p>
        </w:tc>
        <w:tc>
          <w:tcPr>
            <w:tcW w:w="2146" w:type="dxa"/>
            <w:vMerge/>
          </w:tcPr>
          <w:p w14:paraId="30579258" w14:textId="77777777" w:rsidR="00A32DEE" w:rsidRPr="00C511DB" w:rsidRDefault="00A32DEE" w:rsidP="009B32AC">
            <w:pPr>
              <w:jc w:val="both"/>
              <w:rPr>
                <w:rFonts w:cstheme="minorHAnsi"/>
                <w:i/>
              </w:rPr>
            </w:pPr>
          </w:p>
        </w:tc>
      </w:tr>
      <w:tr w:rsidR="00A32DEE" w:rsidRPr="000F5B24" w14:paraId="4223EEFC" w14:textId="77777777" w:rsidTr="000D45D3">
        <w:trPr>
          <w:trHeight w:val="502"/>
          <w:jc w:val="center"/>
        </w:trPr>
        <w:tc>
          <w:tcPr>
            <w:tcW w:w="3443" w:type="dxa"/>
            <w:vAlign w:val="center"/>
          </w:tcPr>
          <w:p w14:paraId="560AB157" w14:textId="77777777" w:rsidR="00A32DEE" w:rsidRPr="00C511DB" w:rsidRDefault="00A32DEE" w:rsidP="009B32AC">
            <w:pPr>
              <w:pStyle w:val="ListParagraph"/>
              <w:ind w:left="0"/>
              <w:jc w:val="both"/>
              <w:rPr>
                <w:rFonts w:cstheme="minorHAnsi"/>
              </w:rPr>
            </w:pPr>
            <w:r w:rsidRPr="00C511DB">
              <w:rPr>
                <w:rFonts w:cstheme="minorHAnsi"/>
              </w:rPr>
              <w:t>Heat block, Thermomixer Comfort with shaking</w:t>
            </w:r>
          </w:p>
        </w:tc>
        <w:tc>
          <w:tcPr>
            <w:tcW w:w="3782" w:type="dxa"/>
            <w:vAlign w:val="center"/>
          </w:tcPr>
          <w:p w14:paraId="73424CEA" w14:textId="77777777" w:rsidR="00A32DEE" w:rsidRPr="00C511DB" w:rsidRDefault="00A32DEE" w:rsidP="009B32AC">
            <w:pPr>
              <w:pStyle w:val="ListParagraph"/>
              <w:ind w:left="0"/>
              <w:jc w:val="center"/>
              <w:rPr>
                <w:rFonts w:cstheme="minorHAnsi"/>
              </w:rPr>
            </w:pPr>
            <w:r w:rsidRPr="00C511DB">
              <w:rPr>
                <w:rFonts w:cstheme="minorHAnsi"/>
              </w:rPr>
              <w:t>410000005616</w:t>
            </w:r>
          </w:p>
        </w:tc>
        <w:tc>
          <w:tcPr>
            <w:tcW w:w="2146" w:type="dxa"/>
            <w:vMerge/>
          </w:tcPr>
          <w:p w14:paraId="518DA5F1" w14:textId="77777777" w:rsidR="00A32DEE" w:rsidRPr="00C511DB" w:rsidRDefault="00A32DEE" w:rsidP="009B32AC">
            <w:pPr>
              <w:jc w:val="both"/>
              <w:rPr>
                <w:rFonts w:cstheme="minorHAnsi"/>
                <w:i/>
              </w:rPr>
            </w:pPr>
          </w:p>
        </w:tc>
      </w:tr>
      <w:tr w:rsidR="00A32DEE" w:rsidRPr="000F5B24" w14:paraId="77F22CAD" w14:textId="77777777" w:rsidTr="000D45D3">
        <w:trPr>
          <w:trHeight w:val="251"/>
          <w:jc w:val="center"/>
        </w:trPr>
        <w:tc>
          <w:tcPr>
            <w:tcW w:w="3443" w:type="dxa"/>
            <w:vAlign w:val="center"/>
          </w:tcPr>
          <w:p w14:paraId="77940A9E" w14:textId="77777777" w:rsidR="00A32DEE" w:rsidRPr="00C511DB" w:rsidRDefault="00A32DEE" w:rsidP="009B32AC">
            <w:pPr>
              <w:pStyle w:val="ListParagraph"/>
              <w:ind w:left="0"/>
              <w:jc w:val="both"/>
              <w:rPr>
                <w:rFonts w:cstheme="minorHAnsi"/>
              </w:rPr>
            </w:pPr>
            <w:r w:rsidRPr="00C511DB">
              <w:rPr>
                <w:rFonts w:cstheme="minorHAnsi"/>
              </w:rPr>
              <w:t>Vortex Mixer, Corning 6777</w:t>
            </w:r>
          </w:p>
        </w:tc>
        <w:tc>
          <w:tcPr>
            <w:tcW w:w="3782" w:type="dxa"/>
            <w:vAlign w:val="center"/>
          </w:tcPr>
          <w:p w14:paraId="05683DC6" w14:textId="77777777" w:rsidR="00A32DEE" w:rsidRPr="00C511DB" w:rsidRDefault="00A32DEE" w:rsidP="009B32AC">
            <w:pPr>
              <w:jc w:val="center"/>
              <w:rPr>
                <w:rFonts w:cstheme="minorHAnsi"/>
              </w:rPr>
            </w:pPr>
            <w:r w:rsidRPr="00C511DB">
              <w:rPr>
                <w:rFonts w:cstheme="minorHAnsi"/>
              </w:rPr>
              <w:t>S2030218</w:t>
            </w:r>
          </w:p>
        </w:tc>
        <w:tc>
          <w:tcPr>
            <w:tcW w:w="2146" w:type="dxa"/>
            <w:vMerge/>
          </w:tcPr>
          <w:p w14:paraId="0B16777A" w14:textId="77777777" w:rsidR="00A32DEE" w:rsidRPr="00C511DB" w:rsidRDefault="00A32DEE" w:rsidP="009B32AC">
            <w:pPr>
              <w:jc w:val="both"/>
              <w:rPr>
                <w:rFonts w:cstheme="minorHAnsi"/>
                <w:i/>
              </w:rPr>
            </w:pPr>
          </w:p>
        </w:tc>
      </w:tr>
      <w:tr w:rsidR="00A32DEE" w:rsidRPr="000F5B24" w14:paraId="5013F652" w14:textId="77777777" w:rsidTr="000D45D3">
        <w:trPr>
          <w:trHeight w:val="251"/>
          <w:jc w:val="center"/>
        </w:trPr>
        <w:tc>
          <w:tcPr>
            <w:tcW w:w="3443" w:type="dxa"/>
            <w:vAlign w:val="center"/>
          </w:tcPr>
          <w:p w14:paraId="20A8F33E" w14:textId="77777777" w:rsidR="00A32DEE" w:rsidRPr="00C511DB" w:rsidRDefault="00A32DEE" w:rsidP="009B32AC">
            <w:pPr>
              <w:pStyle w:val="ListParagraph"/>
              <w:ind w:left="0"/>
              <w:jc w:val="both"/>
              <w:rPr>
                <w:rFonts w:cstheme="minorHAnsi"/>
              </w:rPr>
            </w:pPr>
            <w:r w:rsidRPr="00C511DB">
              <w:rPr>
                <w:rFonts w:cstheme="minorHAnsi"/>
              </w:rPr>
              <w:t>Electronic Pipette Gun</w:t>
            </w:r>
          </w:p>
        </w:tc>
        <w:tc>
          <w:tcPr>
            <w:tcW w:w="3782" w:type="dxa"/>
            <w:vAlign w:val="center"/>
          </w:tcPr>
          <w:p w14:paraId="0C8857E2" w14:textId="77777777" w:rsidR="00A32DEE" w:rsidRPr="00C511DB" w:rsidRDefault="00A32DEE" w:rsidP="009B32AC">
            <w:pPr>
              <w:jc w:val="center"/>
              <w:rPr>
                <w:rFonts w:cstheme="minorHAnsi"/>
              </w:rPr>
            </w:pPr>
            <w:r w:rsidRPr="00C511DB">
              <w:rPr>
                <w:rFonts w:cstheme="minorHAnsi"/>
              </w:rPr>
              <w:t>N/A</w:t>
            </w:r>
          </w:p>
        </w:tc>
        <w:tc>
          <w:tcPr>
            <w:tcW w:w="2146" w:type="dxa"/>
            <w:vMerge/>
          </w:tcPr>
          <w:p w14:paraId="65A04214" w14:textId="77777777" w:rsidR="00A32DEE" w:rsidRPr="00C511DB" w:rsidRDefault="00A32DEE" w:rsidP="009B32AC">
            <w:pPr>
              <w:jc w:val="both"/>
              <w:rPr>
                <w:rFonts w:cstheme="minorHAnsi"/>
                <w:i/>
              </w:rPr>
            </w:pPr>
          </w:p>
        </w:tc>
      </w:tr>
      <w:tr w:rsidR="00A32DEE" w:rsidRPr="000F5B24" w14:paraId="1E9EEC2C" w14:textId="77777777" w:rsidTr="000D45D3">
        <w:trPr>
          <w:trHeight w:val="251"/>
          <w:jc w:val="center"/>
        </w:trPr>
        <w:tc>
          <w:tcPr>
            <w:tcW w:w="3443" w:type="dxa"/>
            <w:vAlign w:val="center"/>
          </w:tcPr>
          <w:p w14:paraId="28DD87B3" w14:textId="77777777" w:rsidR="00A32DEE" w:rsidRPr="00C511DB" w:rsidRDefault="00A32DEE" w:rsidP="009B32AC">
            <w:pPr>
              <w:pStyle w:val="ListParagraph"/>
              <w:ind w:left="0"/>
              <w:jc w:val="both"/>
              <w:rPr>
                <w:rFonts w:cstheme="minorHAnsi"/>
              </w:rPr>
            </w:pPr>
            <w:r w:rsidRPr="00C511DB">
              <w:rPr>
                <w:rFonts w:cstheme="minorHAnsi"/>
              </w:rPr>
              <w:t xml:space="preserve">Filtration Unit </w:t>
            </w:r>
          </w:p>
        </w:tc>
        <w:tc>
          <w:tcPr>
            <w:tcW w:w="3782" w:type="dxa"/>
            <w:vAlign w:val="center"/>
          </w:tcPr>
          <w:p w14:paraId="55ABA4AF" w14:textId="77777777" w:rsidR="00A32DEE" w:rsidRPr="00C511DB" w:rsidRDefault="00A32DEE" w:rsidP="009B32AC">
            <w:pPr>
              <w:jc w:val="center"/>
              <w:rPr>
                <w:rFonts w:cstheme="minorHAnsi"/>
              </w:rPr>
            </w:pPr>
            <w:r w:rsidRPr="00C511DB">
              <w:rPr>
                <w:rFonts w:cstheme="minorHAnsi"/>
              </w:rPr>
              <w:t>N/A</w:t>
            </w:r>
          </w:p>
        </w:tc>
        <w:tc>
          <w:tcPr>
            <w:tcW w:w="2146" w:type="dxa"/>
            <w:vMerge/>
          </w:tcPr>
          <w:p w14:paraId="34D9B26E" w14:textId="77777777" w:rsidR="00A32DEE" w:rsidRPr="00C511DB" w:rsidRDefault="00A32DEE" w:rsidP="009B32AC">
            <w:pPr>
              <w:jc w:val="both"/>
              <w:rPr>
                <w:rFonts w:cstheme="minorHAnsi"/>
                <w:i/>
              </w:rPr>
            </w:pPr>
          </w:p>
        </w:tc>
      </w:tr>
      <w:tr w:rsidR="00A32DEE" w:rsidRPr="000F5B24" w14:paraId="68923562" w14:textId="77777777" w:rsidTr="000D45D3">
        <w:trPr>
          <w:trHeight w:val="251"/>
          <w:jc w:val="center"/>
        </w:trPr>
        <w:tc>
          <w:tcPr>
            <w:tcW w:w="3443" w:type="dxa"/>
            <w:vAlign w:val="center"/>
          </w:tcPr>
          <w:p w14:paraId="51D70F07" w14:textId="77777777" w:rsidR="00A32DEE" w:rsidRPr="00C511DB" w:rsidRDefault="00A32DEE" w:rsidP="009B32AC">
            <w:pPr>
              <w:pStyle w:val="ListParagraph"/>
              <w:ind w:left="0"/>
              <w:jc w:val="both"/>
              <w:rPr>
                <w:rFonts w:cstheme="minorHAnsi"/>
              </w:rPr>
            </w:pPr>
            <w:r w:rsidRPr="00C511DB">
              <w:rPr>
                <w:rFonts w:cstheme="minorHAnsi"/>
              </w:rPr>
              <w:t xml:space="preserve">Vacuum Pump </w:t>
            </w:r>
          </w:p>
        </w:tc>
        <w:tc>
          <w:tcPr>
            <w:tcW w:w="3782" w:type="dxa"/>
            <w:vAlign w:val="center"/>
          </w:tcPr>
          <w:p w14:paraId="42685E7A" w14:textId="77777777" w:rsidR="00A32DEE" w:rsidRPr="00C511DB" w:rsidRDefault="00A32DEE" w:rsidP="009B32AC">
            <w:pPr>
              <w:jc w:val="center"/>
              <w:rPr>
                <w:rFonts w:cstheme="minorHAnsi"/>
              </w:rPr>
            </w:pPr>
            <w:r w:rsidRPr="00C511DB">
              <w:rPr>
                <w:rFonts w:cstheme="minorHAnsi"/>
              </w:rPr>
              <w:t>N/A</w:t>
            </w:r>
          </w:p>
        </w:tc>
        <w:tc>
          <w:tcPr>
            <w:tcW w:w="2146" w:type="dxa"/>
            <w:vMerge/>
          </w:tcPr>
          <w:p w14:paraId="38FD4D7B" w14:textId="77777777" w:rsidR="00A32DEE" w:rsidRPr="00C511DB" w:rsidRDefault="00A32DEE" w:rsidP="009B32AC">
            <w:pPr>
              <w:jc w:val="both"/>
              <w:rPr>
                <w:rFonts w:cstheme="minorHAnsi"/>
                <w:i/>
              </w:rPr>
            </w:pPr>
          </w:p>
        </w:tc>
      </w:tr>
      <w:tr w:rsidR="00A32DEE" w:rsidRPr="000F5B24" w14:paraId="301B9E73" w14:textId="77777777" w:rsidTr="000D45D3">
        <w:trPr>
          <w:trHeight w:val="251"/>
          <w:jc w:val="center"/>
        </w:trPr>
        <w:tc>
          <w:tcPr>
            <w:tcW w:w="3443" w:type="dxa"/>
            <w:vAlign w:val="center"/>
          </w:tcPr>
          <w:p w14:paraId="533EAF37" w14:textId="77777777" w:rsidR="00A32DEE" w:rsidRPr="00C511DB" w:rsidRDefault="00A32DEE" w:rsidP="009B32AC">
            <w:pPr>
              <w:pStyle w:val="ListParagraph"/>
              <w:ind w:left="0"/>
              <w:jc w:val="both"/>
              <w:rPr>
                <w:rFonts w:cstheme="minorHAnsi"/>
              </w:rPr>
            </w:pPr>
            <w:proofErr w:type="spellStart"/>
            <w:r w:rsidRPr="00C511DB">
              <w:rPr>
                <w:rFonts w:cstheme="minorHAnsi"/>
              </w:rPr>
              <w:t>BioRad</w:t>
            </w:r>
            <w:proofErr w:type="spellEnd"/>
            <w:r w:rsidRPr="00C511DB">
              <w:rPr>
                <w:rFonts w:cstheme="minorHAnsi"/>
              </w:rPr>
              <w:t xml:space="preserve"> CFX96</w:t>
            </w:r>
          </w:p>
        </w:tc>
        <w:tc>
          <w:tcPr>
            <w:tcW w:w="3782" w:type="dxa"/>
            <w:vAlign w:val="center"/>
          </w:tcPr>
          <w:p w14:paraId="26D4B550" w14:textId="77777777" w:rsidR="00A32DEE" w:rsidRPr="00C511DB" w:rsidRDefault="00A32DEE" w:rsidP="009B32AC">
            <w:pPr>
              <w:jc w:val="center"/>
              <w:rPr>
                <w:rFonts w:cstheme="minorHAnsi"/>
              </w:rPr>
            </w:pPr>
            <w:r w:rsidRPr="00C511DB">
              <w:rPr>
                <w:rFonts w:cstheme="minorHAnsi"/>
                <w:color w:val="000000"/>
              </w:rPr>
              <w:t>BR200728</w:t>
            </w:r>
          </w:p>
        </w:tc>
        <w:tc>
          <w:tcPr>
            <w:tcW w:w="2146" w:type="dxa"/>
            <w:vMerge w:val="restart"/>
            <w:vAlign w:val="center"/>
          </w:tcPr>
          <w:p w14:paraId="493C79DB" w14:textId="77777777" w:rsidR="00A32DEE" w:rsidRPr="00C511DB" w:rsidRDefault="00A32DEE" w:rsidP="00A32DEE">
            <w:pPr>
              <w:jc w:val="center"/>
              <w:rPr>
                <w:rFonts w:cstheme="minorHAnsi"/>
                <w:i/>
              </w:rPr>
            </w:pPr>
            <w:r w:rsidRPr="00C511DB">
              <w:rPr>
                <w:rFonts w:cstheme="minorHAnsi"/>
              </w:rPr>
              <w:t>Instruments Room</w:t>
            </w:r>
          </w:p>
        </w:tc>
      </w:tr>
      <w:tr w:rsidR="00A32DEE" w:rsidRPr="000F5B24" w14:paraId="27D56C87" w14:textId="77777777" w:rsidTr="000D45D3">
        <w:trPr>
          <w:trHeight w:val="251"/>
          <w:jc w:val="center"/>
        </w:trPr>
        <w:tc>
          <w:tcPr>
            <w:tcW w:w="3443" w:type="dxa"/>
            <w:vAlign w:val="center"/>
          </w:tcPr>
          <w:p w14:paraId="2E9A7E17" w14:textId="77777777" w:rsidR="00A32DEE" w:rsidRPr="00C511DB" w:rsidRDefault="00A32DEE" w:rsidP="009B32AC">
            <w:pPr>
              <w:pStyle w:val="ListParagraph"/>
              <w:ind w:left="0"/>
              <w:jc w:val="both"/>
              <w:rPr>
                <w:rFonts w:cstheme="minorHAnsi"/>
              </w:rPr>
            </w:pPr>
            <w:r w:rsidRPr="00C511DB">
              <w:rPr>
                <w:rFonts w:cstheme="minorHAnsi"/>
              </w:rPr>
              <w:t>Microplate Centrifuge</w:t>
            </w:r>
          </w:p>
        </w:tc>
        <w:tc>
          <w:tcPr>
            <w:tcW w:w="3782" w:type="dxa"/>
          </w:tcPr>
          <w:p w14:paraId="77E409CD" w14:textId="77777777" w:rsidR="00A32DEE" w:rsidRPr="00C511DB" w:rsidRDefault="00A32DEE" w:rsidP="009B32AC">
            <w:pPr>
              <w:jc w:val="center"/>
              <w:rPr>
                <w:rFonts w:cstheme="minorHAnsi"/>
              </w:rPr>
            </w:pPr>
            <w:r w:rsidRPr="00C511DB">
              <w:rPr>
                <w:rFonts w:cstheme="minorHAnsi"/>
              </w:rPr>
              <w:t>TT-E14-1132</w:t>
            </w:r>
          </w:p>
        </w:tc>
        <w:tc>
          <w:tcPr>
            <w:tcW w:w="2146" w:type="dxa"/>
            <w:vMerge/>
          </w:tcPr>
          <w:p w14:paraId="0258E853" w14:textId="77777777" w:rsidR="00A32DEE" w:rsidRPr="00C511DB" w:rsidRDefault="00A32DEE" w:rsidP="009B32AC">
            <w:pPr>
              <w:jc w:val="both"/>
              <w:rPr>
                <w:rFonts w:cstheme="minorHAnsi"/>
                <w:i/>
              </w:rPr>
            </w:pPr>
          </w:p>
        </w:tc>
      </w:tr>
      <w:tr w:rsidR="00A32DEE" w:rsidRPr="000F5B24" w14:paraId="5AB8262E" w14:textId="77777777" w:rsidTr="000D45D3">
        <w:trPr>
          <w:trHeight w:val="251"/>
          <w:jc w:val="center"/>
        </w:trPr>
        <w:tc>
          <w:tcPr>
            <w:tcW w:w="3443" w:type="dxa"/>
            <w:vAlign w:val="center"/>
          </w:tcPr>
          <w:p w14:paraId="41B14F9C" w14:textId="77777777" w:rsidR="00A32DEE" w:rsidRPr="00C511DB" w:rsidRDefault="00A32DEE" w:rsidP="009B32AC">
            <w:pPr>
              <w:pStyle w:val="ListParagraph"/>
              <w:ind w:left="0"/>
              <w:jc w:val="both"/>
              <w:rPr>
                <w:rFonts w:cstheme="minorHAnsi"/>
              </w:rPr>
            </w:pPr>
            <w:proofErr w:type="spellStart"/>
            <w:r w:rsidRPr="00C511DB">
              <w:rPr>
                <w:rFonts w:cstheme="minorHAnsi"/>
              </w:rPr>
              <w:t>Picofuge</w:t>
            </w:r>
            <w:proofErr w:type="spellEnd"/>
          </w:p>
        </w:tc>
        <w:tc>
          <w:tcPr>
            <w:tcW w:w="3782" w:type="dxa"/>
          </w:tcPr>
          <w:p w14:paraId="4A47F8FA" w14:textId="77777777" w:rsidR="00A32DEE" w:rsidRPr="00C511DB" w:rsidRDefault="00A32DEE" w:rsidP="009B32AC">
            <w:pPr>
              <w:jc w:val="center"/>
              <w:rPr>
                <w:rFonts w:cstheme="minorHAnsi"/>
              </w:rPr>
            </w:pPr>
            <w:r w:rsidRPr="00C511DB">
              <w:rPr>
                <w:rFonts w:cstheme="minorHAnsi"/>
              </w:rPr>
              <w:t>NA</w:t>
            </w:r>
          </w:p>
        </w:tc>
        <w:tc>
          <w:tcPr>
            <w:tcW w:w="2146" w:type="dxa"/>
            <w:vMerge w:val="restart"/>
            <w:vAlign w:val="center"/>
          </w:tcPr>
          <w:p w14:paraId="4627587A" w14:textId="77777777" w:rsidR="00A32DEE" w:rsidRPr="00C511DB" w:rsidRDefault="00A32DEE" w:rsidP="00A32DEE">
            <w:pPr>
              <w:jc w:val="center"/>
              <w:rPr>
                <w:rFonts w:cstheme="minorHAnsi"/>
                <w:i/>
              </w:rPr>
            </w:pPr>
            <w:r w:rsidRPr="00C511DB">
              <w:rPr>
                <w:rFonts w:cstheme="minorHAnsi"/>
              </w:rPr>
              <w:t>Template Addition Room (TA)</w:t>
            </w:r>
          </w:p>
          <w:p w14:paraId="6E7A0900" w14:textId="77777777" w:rsidR="00A32DEE" w:rsidRPr="00C511DB" w:rsidRDefault="00A32DEE" w:rsidP="009B32AC">
            <w:pPr>
              <w:jc w:val="center"/>
              <w:rPr>
                <w:rFonts w:cstheme="minorHAnsi"/>
                <w:i/>
              </w:rPr>
            </w:pPr>
          </w:p>
        </w:tc>
      </w:tr>
      <w:tr w:rsidR="00A32DEE" w:rsidRPr="000F5B24" w14:paraId="404CBFAA" w14:textId="77777777" w:rsidTr="000D45D3">
        <w:trPr>
          <w:trHeight w:val="251"/>
          <w:jc w:val="center"/>
        </w:trPr>
        <w:tc>
          <w:tcPr>
            <w:tcW w:w="3443" w:type="dxa"/>
            <w:vAlign w:val="center"/>
          </w:tcPr>
          <w:p w14:paraId="659DA32D" w14:textId="77777777" w:rsidR="00A32DEE" w:rsidRPr="00C511DB" w:rsidRDefault="00A32DEE" w:rsidP="009B32AC">
            <w:pPr>
              <w:pStyle w:val="ListParagraph"/>
              <w:ind w:left="0"/>
              <w:jc w:val="both"/>
              <w:rPr>
                <w:rFonts w:cstheme="minorHAnsi"/>
              </w:rPr>
            </w:pPr>
            <w:r w:rsidRPr="00C511DB">
              <w:rPr>
                <w:rFonts w:cstheme="minorHAnsi"/>
              </w:rPr>
              <w:t>PCR Cabinets</w:t>
            </w:r>
          </w:p>
        </w:tc>
        <w:tc>
          <w:tcPr>
            <w:tcW w:w="3782" w:type="dxa"/>
          </w:tcPr>
          <w:p w14:paraId="6B89E7D6" w14:textId="77777777" w:rsidR="00A32DEE" w:rsidRPr="00C511DB" w:rsidRDefault="00A32DEE" w:rsidP="009B32AC">
            <w:pPr>
              <w:jc w:val="center"/>
              <w:rPr>
                <w:rFonts w:cstheme="minorHAnsi"/>
              </w:rPr>
            </w:pPr>
            <w:r w:rsidRPr="00C511DB">
              <w:rPr>
                <w:rFonts w:cstheme="minorHAnsi"/>
              </w:rPr>
              <w:t>419000003199</w:t>
            </w:r>
          </w:p>
        </w:tc>
        <w:tc>
          <w:tcPr>
            <w:tcW w:w="2146" w:type="dxa"/>
            <w:vMerge/>
            <w:vAlign w:val="center"/>
          </w:tcPr>
          <w:p w14:paraId="248FEB90" w14:textId="77777777" w:rsidR="00A32DEE" w:rsidRPr="000F5B24" w:rsidRDefault="00A32DEE" w:rsidP="009B32AC">
            <w:pPr>
              <w:jc w:val="center"/>
              <w:rPr>
                <w:rFonts w:cstheme="minorHAnsi"/>
                <w:i/>
              </w:rPr>
            </w:pPr>
          </w:p>
        </w:tc>
      </w:tr>
      <w:tr w:rsidR="00A32DEE" w:rsidRPr="000F5B24" w14:paraId="3CDB0E1E" w14:textId="77777777" w:rsidTr="000D45D3">
        <w:trPr>
          <w:trHeight w:val="251"/>
          <w:jc w:val="center"/>
        </w:trPr>
        <w:tc>
          <w:tcPr>
            <w:tcW w:w="3443" w:type="dxa"/>
            <w:vAlign w:val="center"/>
          </w:tcPr>
          <w:p w14:paraId="5B61BA1E" w14:textId="77777777" w:rsidR="00A32DEE" w:rsidRPr="00C511DB" w:rsidRDefault="00A32DEE" w:rsidP="009B32AC">
            <w:pPr>
              <w:pStyle w:val="ListParagraph"/>
              <w:ind w:left="0"/>
              <w:jc w:val="both"/>
              <w:rPr>
                <w:rFonts w:cstheme="minorHAnsi"/>
              </w:rPr>
            </w:pPr>
            <w:r w:rsidRPr="00C511DB">
              <w:rPr>
                <w:rFonts w:cstheme="minorHAnsi"/>
                <w:color w:val="000000"/>
              </w:rPr>
              <w:t>4°C Fridges</w:t>
            </w:r>
          </w:p>
        </w:tc>
        <w:tc>
          <w:tcPr>
            <w:tcW w:w="3782" w:type="dxa"/>
          </w:tcPr>
          <w:p w14:paraId="4F2DF72D" w14:textId="77777777" w:rsidR="00A32DEE" w:rsidRPr="00C511DB" w:rsidRDefault="00A32DEE" w:rsidP="009B32AC">
            <w:pPr>
              <w:jc w:val="center"/>
              <w:rPr>
                <w:rFonts w:cstheme="minorHAnsi"/>
              </w:rPr>
            </w:pPr>
            <w:r w:rsidRPr="00C511DB">
              <w:rPr>
                <w:rFonts w:cstheme="minorHAnsi"/>
              </w:rPr>
              <w:t>410000006283</w:t>
            </w:r>
          </w:p>
        </w:tc>
        <w:tc>
          <w:tcPr>
            <w:tcW w:w="2146" w:type="dxa"/>
            <w:vMerge/>
            <w:vAlign w:val="center"/>
          </w:tcPr>
          <w:p w14:paraId="317050DD" w14:textId="77777777" w:rsidR="00A32DEE" w:rsidRPr="000F5B24" w:rsidRDefault="00A32DEE" w:rsidP="009B32AC">
            <w:pPr>
              <w:jc w:val="center"/>
              <w:rPr>
                <w:rFonts w:cstheme="minorHAnsi"/>
                <w:i/>
              </w:rPr>
            </w:pPr>
          </w:p>
        </w:tc>
      </w:tr>
      <w:tr w:rsidR="00A32DEE" w:rsidRPr="000F5B24" w14:paraId="15AE1E58" w14:textId="77777777" w:rsidTr="000D45D3">
        <w:trPr>
          <w:trHeight w:val="251"/>
          <w:jc w:val="center"/>
        </w:trPr>
        <w:tc>
          <w:tcPr>
            <w:tcW w:w="3443" w:type="dxa"/>
            <w:vAlign w:val="center"/>
          </w:tcPr>
          <w:p w14:paraId="3AB97AF4" w14:textId="77777777" w:rsidR="00A32DEE" w:rsidRPr="00C511DB" w:rsidRDefault="00A32DEE" w:rsidP="009B32AC">
            <w:pPr>
              <w:pStyle w:val="ListParagraph"/>
              <w:ind w:left="0"/>
              <w:jc w:val="both"/>
              <w:rPr>
                <w:rFonts w:cstheme="minorHAnsi"/>
              </w:rPr>
            </w:pPr>
            <w:r w:rsidRPr="00C511DB">
              <w:rPr>
                <w:rFonts w:cstheme="minorHAnsi"/>
                <w:color w:val="000000"/>
              </w:rPr>
              <w:t>-20°C Freezers</w:t>
            </w:r>
          </w:p>
        </w:tc>
        <w:tc>
          <w:tcPr>
            <w:tcW w:w="3782" w:type="dxa"/>
          </w:tcPr>
          <w:p w14:paraId="78AEA540" w14:textId="77777777" w:rsidR="00A32DEE" w:rsidRPr="00C511DB" w:rsidRDefault="00A32DEE" w:rsidP="009B32AC">
            <w:pPr>
              <w:jc w:val="center"/>
              <w:rPr>
                <w:rFonts w:cstheme="minorHAnsi"/>
              </w:rPr>
            </w:pPr>
            <w:r w:rsidRPr="00C511DB">
              <w:rPr>
                <w:rFonts w:cstheme="minorHAnsi"/>
              </w:rPr>
              <w:t>410000006284</w:t>
            </w:r>
          </w:p>
        </w:tc>
        <w:tc>
          <w:tcPr>
            <w:tcW w:w="2146" w:type="dxa"/>
            <w:vMerge/>
            <w:vAlign w:val="center"/>
          </w:tcPr>
          <w:p w14:paraId="5F067472" w14:textId="77777777" w:rsidR="00A32DEE" w:rsidRPr="000F5B24" w:rsidRDefault="00A32DEE" w:rsidP="009B32AC">
            <w:pPr>
              <w:jc w:val="center"/>
              <w:rPr>
                <w:rFonts w:cstheme="minorHAnsi"/>
                <w:i/>
              </w:rPr>
            </w:pPr>
          </w:p>
        </w:tc>
      </w:tr>
      <w:tr w:rsidR="00A32DEE" w:rsidRPr="000F5B24" w14:paraId="52CDB060" w14:textId="77777777" w:rsidTr="000D45D3">
        <w:trPr>
          <w:trHeight w:val="251"/>
          <w:jc w:val="center"/>
        </w:trPr>
        <w:tc>
          <w:tcPr>
            <w:tcW w:w="3443" w:type="dxa"/>
          </w:tcPr>
          <w:p w14:paraId="53CEE325" w14:textId="3006A444" w:rsidR="00A32DEE" w:rsidRPr="00C511DB" w:rsidRDefault="00A32DEE" w:rsidP="009B32AC">
            <w:pPr>
              <w:pStyle w:val="ListParagraph"/>
              <w:ind w:left="0"/>
              <w:jc w:val="both"/>
              <w:rPr>
                <w:rFonts w:cstheme="minorHAnsi"/>
              </w:rPr>
            </w:pPr>
            <w:r w:rsidRPr="00C511DB">
              <w:rPr>
                <w:rFonts w:cstheme="minorHAnsi"/>
              </w:rPr>
              <w:t xml:space="preserve">Pipette </w:t>
            </w:r>
            <w:r w:rsidR="00BD0DBD" w:rsidRPr="00C511DB">
              <w:rPr>
                <w:rFonts w:cstheme="minorHAnsi"/>
              </w:rPr>
              <w:t>–</w:t>
            </w:r>
            <w:r w:rsidRPr="00C511DB">
              <w:rPr>
                <w:rFonts w:cstheme="minorHAnsi"/>
              </w:rPr>
              <w:t xml:space="preserve"> 1000</w:t>
            </w:r>
            <w:r w:rsidR="00BD0DBD" w:rsidRPr="00C511DB">
              <w:rPr>
                <w:rFonts w:cstheme="minorHAnsi"/>
              </w:rPr>
              <w:t xml:space="preserve"> </w:t>
            </w:r>
            <w:r w:rsidRPr="00C511DB">
              <w:rPr>
                <w:rFonts w:cstheme="minorHAnsi"/>
              </w:rPr>
              <w:t>µL</w:t>
            </w:r>
          </w:p>
        </w:tc>
        <w:tc>
          <w:tcPr>
            <w:tcW w:w="3782" w:type="dxa"/>
            <w:vAlign w:val="bottom"/>
          </w:tcPr>
          <w:p w14:paraId="42ECDFBA" w14:textId="77777777" w:rsidR="00A32DEE" w:rsidRPr="00C511DB" w:rsidRDefault="00A32DEE" w:rsidP="009B32AC">
            <w:pPr>
              <w:jc w:val="center"/>
              <w:rPr>
                <w:rFonts w:cstheme="minorHAnsi"/>
                <w:color w:val="000000"/>
              </w:rPr>
            </w:pPr>
            <w:r w:rsidRPr="00C511DB">
              <w:rPr>
                <w:rFonts w:cstheme="minorHAnsi"/>
                <w:color w:val="000000"/>
              </w:rPr>
              <w:t>C006992352</w:t>
            </w:r>
          </w:p>
        </w:tc>
        <w:tc>
          <w:tcPr>
            <w:tcW w:w="2146" w:type="dxa"/>
            <w:vMerge/>
            <w:vAlign w:val="center"/>
          </w:tcPr>
          <w:p w14:paraId="144FC1E2" w14:textId="77777777" w:rsidR="00A32DEE" w:rsidRPr="000F5B24" w:rsidRDefault="00A32DEE" w:rsidP="009B32AC">
            <w:pPr>
              <w:jc w:val="center"/>
              <w:rPr>
                <w:rFonts w:cstheme="minorHAnsi"/>
              </w:rPr>
            </w:pPr>
          </w:p>
        </w:tc>
      </w:tr>
      <w:tr w:rsidR="00A32DEE" w:rsidRPr="000F5B24" w14:paraId="17119262" w14:textId="77777777" w:rsidTr="000D45D3">
        <w:trPr>
          <w:trHeight w:val="251"/>
          <w:jc w:val="center"/>
        </w:trPr>
        <w:tc>
          <w:tcPr>
            <w:tcW w:w="3443" w:type="dxa"/>
          </w:tcPr>
          <w:p w14:paraId="37F43256" w14:textId="208671D8" w:rsidR="00A32DEE" w:rsidRPr="00C511DB" w:rsidRDefault="00A32DEE" w:rsidP="009B32AC">
            <w:pPr>
              <w:pStyle w:val="ListParagraph"/>
              <w:ind w:left="0"/>
              <w:jc w:val="both"/>
              <w:rPr>
                <w:rFonts w:cstheme="minorHAnsi"/>
              </w:rPr>
            </w:pPr>
            <w:r w:rsidRPr="00C511DB">
              <w:rPr>
                <w:rFonts w:cstheme="minorHAnsi"/>
              </w:rPr>
              <w:lastRenderedPageBreak/>
              <w:t>Pipette - 200 µL</w:t>
            </w:r>
          </w:p>
        </w:tc>
        <w:tc>
          <w:tcPr>
            <w:tcW w:w="3782" w:type="dxa"/>
            <w:vAlign w:val="bottom"/>
          </w:tcPr>
          <w:p w14:paraId="2E3BD074" w14:textId="77777777" w:rsidR="00A32DEE" w:rsidRPr="00C511DB" w:rsidRDefault="00A32DEE" w:rsidP="009B32AC">
            <w:pPr>
              <w:jc w:val="center"/>
              <w:rPr>
                <w:rFonts w:cstheme="minorHAnsi"/>
              </w:rPr>
            </w:pPr>
            <w:r w:rsidRPr="00C511DB">
              <w:rPr>
                <w:rFonts w:cstheme="minorHAnsi"/>
                <w:color w:val="000000"/>
              </w:rPr>
              <w:t>C006993052</w:t>
            </w:r>
          </w:p>
        </w:tc>
        <w:tc>
          <w:tcPr>
            <w:tcW w:w="2146" w:type="dxa"/>
            <w:vMerge/>
            <w:vAlign w:val="center"/>
          </w:tcPr>
          <w:p w14:paraId="47B8C95B" w14:textId="77777777" w:rsidR="00A32DEE" w:rsidRPr="000F5B24" w:rsidRDefault="00A32DEE" w:rsidP="009B32AC">
            <w:pPr>
              <w:jc w:val="center"/>
              <w:rPr>
                <w:rFonts w:cstheme="minorHAnsi"/>
                <w:i/>
              </w:rPr>
            </w:pPr>
          </w:p>
        </w:tc>
      </w:tr>
      <w:tr w:rsidR="00A32DEE" w:rsidRPr="000F5B24" w14:paraId="72DBFAA6" w14:textId="77777777" w:rsidTr="000D45D3">
        <w:trPr>
          <w:trHeight w:val="239"/>
          <w:jc w:val="center"/>
        </w:trPr>
        <w:tc>
          <w:tcPr>
            <w:tcW w:w="3443" w:type="dxa"/>
          </w:tcPr>
          <w:p w14:paraId="182989C7" w14:textId="60CA27A2" w:rsidR="00A32DEE" w:rsidRPr="00C511DB" w:rsidRDefault="00A32DEE" w:rsidP="009B32AC">
            <w:pPr>
              <w:pStyle w:val="ListParagraph"/>
              <w:ind w:left="0"/>
              <w:jc w:val="both"/>
              <w:rPr>
                <w:rFonts w:cstheme="minorHAnsi"/>
                <w:color w:val="000000"/>
              </w:rPr>
            </w:pPr>
            <w:r w:rsidRPr="00C511DB">
              <w:rPr>
                <w:rFonts w:cstheme="minorHAnsi"/>
              </w:rPr>
              <w:t>Pipette - 20 µL</w:t>
            </w:r>
          </w:p>
        </w:tc>
        <w:tc>
          <w:tcPr>
            <w:tcW w:w="3782" w:type="dxa"/>
            <w:vAlign w:val="bottom"/>
          </w:tcPr>
          <w:p w14:paraId="0C975869" w14:textId="77777777" w:rsidR="00A32DEE" w:rsidRPr="00C511DB" w:rsidRDefault="00A32DEE" w:rsidP="009B32AC">
            <w:pPr>
              <w:jc w:val="center"/>
              <w:rPr>
                <w:rFonts w:cstheme="minorHAnsi"/>
              </w:rPr>
            </w:pPr>
            <w:r w:rsidRPr="00C511DB">
              <w:rPr>
                <w:rFonts w:cstheme="minorHAnsi"/>
                <w:color w:val="000000"/>
              </w:rPr>
              <w:t>OZ00190</w:t>
            </w:r>
          </w:p>
        </w:tc>
        <w:tc>
          <w:tcPr>
            <w:tcW w:w="2146" w:type="dxa"/>
            <w:vMerge/>
            <w:vAlign w:val="center"/>
          </w:tcPr>
          <w:p w14:paraId="252761B4" w14:textId="77777777" w:rsidR="00A32DEE" w:rsidRPr="000F5B24" w:rsidRDefault="00A32DEE" w:rsidP="009B32AC">
            <w:pPr>
              <w:jc w:val="center"/>
              <w:rPr>
                <w:rFonts w:cstheme="minorHAnsi"/>
                <w:i/>
              </w:rPr>
            </w:pPr>
          </w:p>
        </w:tc>
      </w:tr>
      <w:tr w:rsidR="00A32DEE" w:rsidRPr="000F5B24" w14:paraId="0502B540" w14:textId="77777777" w:rsidTr="000D45D3">
        <w:trPr>
          <w:trHeight w:val="251"/>
          <w:jc w:val="center"/>
        </w:trPr>
        <w:tc>
          <w:tcPr>
            <w:tcW w:w="3443" w:type="dxa"/>
          </w:tcPr>
          <w:p w14:paraId="7C2B9E59" w14:textId="465F6C96" w:rsidR="00A32DEE" w:rsidRPr="00C511DB" w:rsidRDefault="00A32DEE" w:rsidP="009B32AC">
            <w:pPr>
              <w:pStyle w:val="ListParagraph"/>
              <w:ind w:left="0"/>
              <w:jc w:val="both"/>
              <w:rPr>
                <w:rFonts w:cstheme="minorHAnsi"/>
              </w:rPr>
            </w:pPr>
            <w:r w:rsidRPr="00C511DB">
              <w:rPr>
                <w:rFonts w:cstheme="minorHAnsi"/>
              </w:rPr>
              <w:t>Pipette - 10 µL</w:t>
            </w:r>
          </w:p>
        </w:tc>
        <w:tc>
          <w:tcPr>
            <w:tcW w:w="3782" w:type="dxa"/>
            <w:vAlign w:val="bottom"/>
          </w:tcPr>
          <w:p w14:paraId="3066B9D7" w14:textId="77777777" w:rsidR="00A32DEE" w:rsidRPr="00C511DB" w:rsidRDefault="00A32DEE" w:rsidP="009B32AC">
            <w:pPr>
              <w:jc w:val="center"/>
              <w:rPr>
                <w:rFonts w:cstheme="minorHAnsi"/>
              </w:rPr>
            </w:pPr>
            <w:r w:rsidRPr="00C511DB">
              <w:rPr>
                <w:rFonts w:cstheme="minorHAnsi"/>
                <w:color w:val="000000"/>
              </w:rPr>
              <w:t>C006992852</w:t>
            </w:r>
          </w:p>
        </w:tc>
        <w:tc>
          <w:tcPr>
            <w:tcW w:w="2146" w:type="dxa"/>
            <w:vMerge/>
            <w:vAlign w:val="center"/>
          </w:tcPr>
          <w:p w14:paraId="6FF42A2B" w14:textId="77777777" w:rsidR="00A32DEE" w:rsidRPr="000F5B24" w:rsidRDefault="00A32DEE" w:rsidP="009B32AC">
            <w:pPr>
              <w:rPr>
                <w:rFonts w:cstheme="minorHAnsi"/>
                <w:sz w:val="20"/>
                <w:szCs w:val="20"/>
              </w:rPr>
            </w:pPr>
          </w:p>
        </w:tc>
      </w:tr>
      <w:tr w:rsidR="00A32DEE" w:rsidRPr="000F5B24" w14:paraId="7E4B9F5F" w14:textId="77777777" w:rsidTr="000D45D3">
        <w:trPr>
          <w:trHeight w:val="251"/>
          <w:jc w:val="center"/>
        </w:trPr>
        <w:tc>
          <w:tcPr>
            <w:tcW w:w="3443" w:type="dxa"/>
            <w:vAlign w:val="center"/>
          </w:tcPr>
          <w:p w14:paraId="53F01504" w14:textId="77777777" w:rsidR="00A32DEE" w:rsidRPr="00C511DB" w:rsidRDefault="00A32DEE" w:rsidP="009B32AC">
            <w:pPr>
              <w:pStyle w:val="ListParagraph"/>
              <w:ind w:left="0"/>
              <w:jc w:val="both"/>
              <w:rPr>
                <w:rFonts w:cstheme="minorHAnsi"/>
                <w:color w:val="000000"/>
              </w:rPr>
            </w:pPr>
            <w:proofErr w:type="spellStart"/>
            <w:r w:rsidRPr="00C511DB">
              <w:rPr>
                <w:rFonts w:cstheme="minorHAnsi"/>
              </w:rPr>
              <w:t>Picofuge</w:t>
            </w:r>
            <w:proofErr w:type="spellEnd"/>
          </w:p>
        </w:tc>
        <w:tc>
          <w:tcPr>
            <w:tcW w:w="3782" w:type="dxa"/>
          </w:tcPr>
          <w:p w14:paraId="3C632035" w14:textId="77777777" w:rsidR="00A32DEE" w:rsidRPr="00C511DB" w:rsidRDefault="00A32DEE" w:rsidP="009B32AC">
            <w:pPr>
              <w:pStyle w:val="ListParagraph"/>
              <w:ind w:left="0"/>
              <w:jc w:val="center"/>
              <w:rPr>
                <w:rFonts w:cstheme="minorHAnsi"/>
              </w:rPr>
            </w:pPr>
            <w:r w:rsidRPr="00C511DB">
              <w:rPr>
                <w:rFonts w:cstheme="minorHAnsi"/>
              </w:rPr>
              <w:t>NA</w:t>
            </w:r>
          </w:p>
        </w:tc>
        <w:tc>
          <w:tcPr>
            <w:tcW w:w="2146" w:type="dxa"/>
            <w:vMerge w:val="restart"/>
            <w:vAlign w:val="center"/>
          </w:tcPr>
          <w:p w14:paraId="41D75E5B" w14:textId="77777777" w:rsidR="00A32DEE" w:rsidRPr="000F5B24" w:rsidRDefault="00A32DEE" w:rsidP="009B32AC">
            <w:pPr>
              <w:jc w:val="center"/>
              <w:rPr>
                <w:rFonts w:cstheme="minorHAnsi"/>
                <w:sz w:val="20"/>
                <w:szCs w:val="20"/>
              </w:rPr>
            </w:pPr>
            <w:r w:rsidRPr="00C511DB">
              <w:rPr>
                <w:rFonts w:cstheme="minorHAnsi"/>
              </w:rPr>
              <w:t>Master Mix Room</w:t>
            </w:r>
          </w:p>
        </w:tc>
      </w:tr>
      <w:tr w:rsidR="00A32DEE" w:rsidRPr="000F5B24" w14:paraId="411DB605" w14:textId="77777777" w:rsidTr="000D45D3">
        <w:trPr>
          <w:trHeight w:val="251"/>
          <w:jc w:val="center"/>
        </w:trPr>
        <w:tc>
          <w:tcPr>
            <w:tcW w:w="3443" w:type="dxa"/>
            <w:vAlign w:val="center"/>
          </w:tcPr>
          <w:p w14:paraId="362E094E" w14:textId="77777777" w:rsidR="00A32DEE" w:rsidRPr="00C511DB" w:rsidRDefault="00A32DEE" w:rsidP="009B32AC">
            <w:pPr>
              <w:pStyle w:val="ListParagraph"/>
              <w:ind w:left="0"/>
              <w:jc w:val="both"/>
              <w:rPr>
                <w:rFonts w:cstheme="minorHAnsi"/>
                <w:color w:val="000000"/>
              </w:rPr>
            </w:pPr>
            <w:r w:rsidRPr="00C511DB">
              <w:rPr>
                <w:rFonts w:cstheme="minorHAnsi"/>
              </w:rPr>
              <w:t>PCR Cabinets</w:t>
            </w:r>
          </w:p>
        </w:tc>
        <w:tc>
          <w:tcPr>
            <w:tcW w:w="3782" w:type="dxa"/>
          </w:tcPr>
          <w:p w14:paraId="1F27D0AD" w14:textId="77777777" w:rsidR="00A32DEE" w:rsidRPr="00C511DB" w:rsidRDefault="00A32DEE" w:rsidP="009B32AC">
            <w:pPr>
              <w:pStyle w:val="ListParagraph"/>
              <w:ind w:left="0"/>
              <w:jc w:val="center"/>
              <w:rPr>
                <w:rFonts w:cstheme="minorHAnsi"/>
              </w:rPr>
            </w:pPr>
            <w:r w:rsidRPr="00C511DB">
              <w:rPr>
                <w:rFonts w:cstheme="minorHAnsi"/>
              </w:rPr>
              <w:t>419000002856</w:t>
            </w:r>
          </w:p>
        </w:tc>
        <w:tc>
          <w:tcPr>
            <w:tcW w:w="2146" w:type="dxa"/>
            <w:vMerge/>
            <w:vAlign w:val="center"/>
          </w:tcPr>
          <w:p w14:paraId="557D406F" w14:textId="77777777" w:rsidR="00A32DEE" w:rsidRPr="000F5B24" w:rsidRDefault="00A32DEE" w:rsidP="009B32AC">
            <w:pPr>
              <w:jc w:val="center"/>
              <w:rPr>
                <w:rFonts w:cstheme="minorHAnsi"/>
                <w:sz w:val="20"/>
                <w:szCs w:val="20"/>
              </w:rPr>
            </w:pPr>
          </w:p>
        </w:tc>
      </w:tr>
      <w:tr w:rsidR="00A32DEE" w:rsidRPr="000F5B24" w14:paraId="2B0AD6BB" w14:textId="77777777" w:rsidTr="000D45D3">
        <w:trPr>
          <w:trHeight w:val="294"/>
          <w:jc w:val="center"/>
        </w:trPr>
        <w:tc>
          <w:tcPr>
            <w:tcW w:w="3443" w:type="dxa"/>
            <w:vAlign w:val="center"/>
          </w:tcPr>
          <w:p w14:paraId="2BDCB389" w14:textId="77777777" w:rsidR="00A32DEE" w:rsidRPr="00C511DB" w:rsidRDefault="00A32DEE" w:rsidP="009B32AC">
            <w:pPr>
              <w:pStyle w:val="ListParagraph"/>
              <w:ind w:left="0"/>
              <w:jc w:val="both"/>
              <w:rPr>
                <w:rFonts w:cstheme="minorHAnsi"/>
                <w:color w:val="000000"/>
              </w:rPr>
            </w:pPr>
            <w:r w:rsidRPr="00C511DB">
              <w:rPr>
                <w:rFonts w:cstheme="minorHAnsi"/>
                <w:color w:val="000000"/>
              </w:rPr>
              <w:t>4°C Fridges</w:t>
            </w:r>
          </w:p>
        </w:tc>
        <w:tc>
          <w:tcPr>
            <w:tcW w:w="3782" w:type="dxa"/>
          </w:tcPr>
          <w:p w14:paraId="4CE060D1" w14:textId="77777777" w:rsidR="00A32DEE" w:rsidRPr="00C511DB" w:rsidRDefault="00A32DEE" w:rsidP="009B32AC">
            <w:pPr>
              <w:pStyle w:val="ListParagraph"/>
              <w:ind w:left="0"/>
              <w:jc w:val="center"/>
              <w:rPr>
                <w:rFonts w:cstheme="minorHAnsi"/>
              </w:rPr>
            </w:pPr>
            <w:r w:rsidRPr="00C511DB">
              <w:rPr>
                <w:rFonts w:cstheme="minorHAnsi"/>
              </w:rPr>
              <w:t>410000006285</w:t>
            </w:r>
          </w:p>
        </w:tc>
        <w:tc>
          <w:tcPr>
            <w:tcW w:w="2146" w:type="dxa"/>
            <w:vMerge/>
            <w:vAlign w:val="center"/>
          </w:tcPr>
          <w:p w14:paraId="56EF07CB" w14:textId="77777777" w:rsidR="00A32DEE" w:rsidRPr="000F5B24" w:rsidRDefault="00A32DEE" w:rsidP="009B32AC">
            <w:pPr>
              <w:jc w:val="center"/>
              <w:rPr>
                <w:rFonts w:cstheme="minorHAnsi"/>
                <w:sz w:val="20"/>
                <w:szCs w:val="20"/>
              </w:rPr>
            </w:pPr>
          </w:p>
        </w:tc>
      </w:tr>
      <w:tr w:rsidR="00A32DEE" w:rsidRPr="000F5B24" w14:paraId="2B59EF91" w14:textId="77777777" w:rsidTr="000D45D3">
        <w:trPr>
          <w:trHeight w:val="283"/>
          <w:jc w:val="center"/>
        </w:trPr>
        <w:tc>
          <w:tcPr>
            <w:tcW w:w="3443" w:type="dxa"/>
            <w:vAlign w:val="center"/>
          </w:tcPr>
          <w:p w14:paraId="59DC918F" w14:textId="77777777" w:rsidR="00A32DEE" w:rsidRPr="00C511DB" w:rsidRDefault="00A32DEE" w:rsidP="009B32AC">
            <w:pPr>
              <w:pStyle w:val="ListParagraph"/>
              <w:ind w:left="0"/>
              <w:jc w:val="both"/>
              <w:rPr>
                <w:rFonts w:cstheme="minorHAnsi"/>
                <w:color w:val="000000"/>
              </w:rPr>
            </w:pPr>
            <w:r w:rsidRPr="00C511DB">
              <w:rPr>
                <w:rFonts w:cstheme="minorHAnsi"/>
                <w:color w:val="000000"/>
              </w:rPr>
              <w:t>-20°C Freezers</w:t>
            </w:r>
          </w:p>
        </w:tc>
        <w:tc>
          <w:tcPr>
            <w:tcW w:w="3782" w:type="dxa"/>
          </w:tcPr>
          <w:p w14:paraId="7DC8FBAE" w14:textId="77777777" w:rsidR="00A32DEE" w:rsidRPr="00C511DB" w:rsidRDefault="00A32DEE" w:rsidP="009B32AC">
            <w:pPr>
              <w:pStyle w:val="ListParagraph"/>
              <w:ind w:left="0"/>
              <w:jc w:val="center"/>
              <w:rPr>
                <w:rFonts w:cstheme="minorHAnsi"/>
              </w:rPr>
            </w:pPr>
            <w:r w:rsidRPr="00C511DB">
              <w:rPr>
                <w:rFonts w:cstheme="minorHAnsi"/>
              </w:rPr>
              <w:t>410000025985</w:t>
            </w:r>
          </w:p>
        </w:tc>
        <w:tc>
          <w:tcPr>
            <w:tcW w:w="2146" w:type="dxa"/>
            <w:vMerge/>
            <w:vAlign w:val="center"/>
          </w:tcPr>
          <w:p w14:paraId="226C2F29" w14:textId="77777777" w:rsidR="00A32DEE" w:rsidRPr="000F5B24" w:rsidRDefault="00A32DEE" w:rsidP="009B32AC">
            <w:pPr>
              <w:jc w:val="center"/>
              <w:rPr>
                <w:rFonts w:cstheme="minorHAnsi"/>
                <w:i/>
              </w:rPr>
            </w:pPr>
          </w:p>
        </w:tc>
      </w:tr>
      <w:tr w:rsidR="00A32DEE" w:rsidRPr="000F5B24" w14:paraId="28FFCCEC" w14:textId="77777777" w:rsidTr="000D45D3">
        <w:trPr>
          <w:trHeight w:val="294"/>
          <w:jc w:val="center"/>
        </w:trPr>
        <w:tc>
          <w:tcPr>
            <w:tcW w:w="3443" w:type="dxa"/>
          </w:tcPr>
          <w:p w14:paraId="344865F1" w14:textId="77777777" w:rsidR="00A32DEE" w:rsidRPr="00C511DB" w:rsidRDefault="00A32DEE" w:rsidP="009B32AC">
            <w:pPr>
              <w:pStyle w:val="ListParagraph"/>
              <w:ind w:left="0"/>
              <w:jc w:val="both"/>
              <w:rPr>
                <w:rFonts w:cstheme="minorHAnsi"/>
                <w:color w:val="000000"/>
              </w:rPr>
            </w:pPr>
            <w:r w:rsidRPr="00C511DB">
              <w:rPr>
                <w:rFonts w:cstheme="minorHAnsi"/>
              </w:rPr>
              <w:t>Pipette - 1000 µL</w:t>
            </w:r>
          </w:p>
        </w:tc>
        <w:tc>
          <w:tcPr>
            <w:tcW w:w="3782" w:type="dxa"/>
            <w:vAlign w:val="bottom"/>
          </w:tcPr>
          <w:p w14:paraId="587BA757" w14:textId="77777777" w:rsidR="00A32DEE" w:rsidRPr="00C511DB" w:rsidRDefault="00A32DEE" w:rsidP="009B32AC">
            <w:pPr>
              <w:pStyle w:val="ListParagraph"/>
              <w:ind w:left="0"/>
              <w:jc w:val="center"/>
              <w:rPr>
                <w:rFonts w:cstheme="minorHAnsi"/>
              </w:rPr>
            </w:pPr>
            <w:r w:rsidRPr="00C511DB">
              <w:rPr>
                <w:rFonts w:cstheme="minorHAnsi"/>
                <w:color w:val="000000"/>
              </w:rPr>
              <w:t>KJ09437</w:t>
            </w:r>
          </w:p>
        </w:tc>
        <w:tc>
          <w:tcPr>
            <w:tcW w:w="2146" w:type="dxa"/>
            <w:vMerge/>
          </w:tcPr>
          <w:p w14:paraId="1ACF97D0" w14:textId="77777777" w:rsidR="00A32DEE" w:rsidRPr="000F5B24" w:rsidRDefault="00A32DEE" w:rsidP="009B32AC">
            <w:pPr>
              <w:jc w:val="center"/>
              <w:rPr>
                <w:rFonts w:cstheme="minorHAnsi"/>
                <w:i/>
              </w:rPr>
            </w:pPr>
          </w:p>
        </w:tc>
      </w:tr>
      <w:tr w:rsidR="00A32DEE" w:rsidRPr="000F5B24" w14:paraId="398C17B8" w14:textId="77777777" w:rsidTr="000D45D3">
        <w:trPr>
          <w:trHeight w:val="283"/>
          <w:jc w:val="center"/>
        </w:trPr>
        <w:tc>
          <w:tcPr>
            <w:tcW w:w="3443" w:type="dxa"/>
          </w:tcPr>
          <w:p w14:paraId="786542B6" w14:textId="7195C320" w:rsidR="00A32DEE" w:rsidRPr="00C511DB" w:rsidRDefault="00A32DEE" w:rsidP="009B32AC">
            <w:pPr>
              <w:pStyle w:val="ListParagraph"/>
              <w:ind w:left="0"/>
              <w:jc w:val="both"/>
              <w:rPr>
                <w:rFonts w:cstheme="minorHAnsi"/>
                <w:color w:val="000000"/>
              </w:rPr>
            </w:pPr>
            <w:r w:rsidRPr="00C511DB">
              <w:rPr>
                <w:rFonts w:cstheme="minorHAnsi"/>
              </w:rPr>
              <w:t>Pipette - 200 µL</w:t>
            </w:r>
          </w:p>
        </w:tc>
        <w:tc>
          <w:tcPr>
            <w:tcW w:w="3782" w:type="dxa"/>
          </w:tcPr>
          <w:p w14:paraId="5FBD3D2C" w14:textId="77777777" w:rsidR="00A32DEE" w:rsidRPr="00C511DB" w:rsidRDefault="00A32DEE" w:rsidP="009B32AC">
            <w:pPr>
              <w:pStyle w:val="ListParagraph"/>
              <w:ind w:left="0"/>
              <w:jc w:val="center"/>
              <w:rPr>
                <w:rFonts w:cstheme="minorHAnsi"/>
              </w:rPr>
            </w:pPr>
            <w:r w:rsidRPr="00C511DB">
              <w:rPr>
                <w:rFonts w:cstheme="minorHAnsi"/>
                <w:color w:val="000000"/>
              </w:rPr>
              <w:t>C006993455</w:t>
            </w:r>
          </w:p>
        </w:tc>
        <w:tc>
          <w:tcPr>
            <w:tcW w:w="2146" w:type="dxa"/>
            <w:vMerge/>
          </w:tcPr>
          <w:p w14:paraId="79E0A0F7" w14:textId="77777777" w:rsidR="00A32DEE" w:rsidRPr="000F5B24" w:rsidRDefault="00A32DEE" w:rsidP="009B32AC">
            <w:pPr>
              <w:jc w:val="center"/>
              <w:rPr>
                <w:rFonts w:cstheme="minorHAnsi"/>
                <w:i/>
              </w:rPr>
            </w:pPr>
          </w:p>
        </w:tc>
      </w:tr>
      <w:tr w:rsidR="00A32DEE" w:rsidRPr="000F5B24" w14:paraId="2329ACAD" w14:textId="77777777" w:rsidTr="000D45D3">
        <w:trPr>
          <w:trHeight w:val="251"/>
          <w:jc w:val="center"/>
        </w:trPr>
        <w:tc>
          <w:tcPr>
            <w:tcW w:w="3443" w:type="dxa"/>
          </w:tcPr>
          <w:p w14:paraId="4E76CE93" w14:textId="196B8614" w:rsidR="00A32DEE" w:rsidRPr="00C511DB" w:rsidRDefault="00A32DEE" w:rsidP="009B32AC">
            <w:pPr>
              <w:pStyle w:val="ListParagraph"/>
              <w:ind w:left="0"/>
              <w:jc w:val="both"/>
              <w:rPr>
                <w:rFonts w:cstheme="minorHAnsi"/>
                <w:color w:val="000000"/>
              </w:rPr>
            </w:pPr>
            <w:r w:rsidRPr="00C511DB">
              <w:rPr>
                <w:rFonts w:cstheme="minorHAnsi"/>
              </w:rPr>
              <w:t>Pipette - 20 µL</w:t>
            </w:r>
          </w:p>
        </w:tc>
        <w:tc>
          <w:tcPr>
            <w:tcW w:w="3782" w:type="dxa"/>
            <w:vAlign w:val="bottom"/>
          </w:tcPr>
          <w:p w14:paraId="3EDFCA59" w14:textId="77777777" w:rsidR="00A32DEE" w:rsidRPr="00C511DB" w:rsidRDefault="00A32DEE" w:rsidP="009B32AC">
            <w:pPr>
              <w:jc w:val="center"/>
              <w:rPr>
                <w:rFonts w:cstheme="minorHAnsi"/>
              </w:rPr>
            </w:pPr>
            <w:r w:rsidRPr="00C511DB">
              <w:rPr>
                <w:rFonts w:cstheme="minorHAnsi"/>
                <w:color w:val="000000"/>
              </w:rPr>
              <w:t>HH93920</w:t>
            </w:r>
          </w:p>
        </w:tc>
        <w:tc>
          <w:tcPr>
            <w:tcW w:w="2146" w:type="dxa"/>
            <w:vMerge/>
          </w:tcPr>
          <w:p w14:paraId="2A629638" w14:textId="77777777" w:rsidR="00A32DEE" w:rsidRPr="000F5B24" w:rsidRDefault="00A32DEE" w:rsidP="009B32AC">
            <w:pPr>
              <w:jc w:val="center"/>
              <w:rPr>
                <w:rFonts w:cstheme="minorHAnsi"/>
                <w:sz w:val="20"/>
                <w:szCs w:val="20"/>
              </w:rPr>
            </w:pPr>
          </w:p>
        </w:tc>
      </w:tr>
      <w:tr w:rsidR="00A32DEE" w:rsidRPr="000F5B24" w14:paraId="496FB4B0" w14:textId="77777777" w:rsidTr="000D45D3">
        <w:trPr>
          <w:trHeight w:val="251"/>
          <w:jc w:val="center"/>
        </w:trPr>
        <w:tc>
          <w:tcPr>
            <w:tcW w:w="3443" w:type="dxa"/>
          </w:tcPr>
          <w:p w14:paraId="10D22385" w14:textId="4D035A72" w:rsidR="00A32DEE" w:rsidRPr="00C511DB" w:rsidRDefault="00A32DEE" w:rsidP="009B32AC">
            <w:pPr>
              <w:pStyle w:val="ListParagraph"/>
              <w:ind w:left="0"/>
              <w:jc w:val="both"/>
              <w:rPr>
                <w:rFonts w:cstheme="minorHAnsi"/>
                <w:color w:val="000000"/>
              </w:rPr>
            </w:pPr>
            <w:r w:rsidRPr="00C511DB">
              <w:rPr>
                <w:rFonts w:cstheme="minorHAnsi"/>
              </w:rPr>
              <w:t>Pipette - 10 µL</w:t>
            </w:r>
          </w:p>
        </w:tc>
        <w:tc>
          <w:tcPr>
            <w:tcW w:w="3782" w:type="dxa"/>
            <w:vAlign w:val="bottom"/>
          </w:tcPr>
          <w:p w14:paraId="68A96168" w14:textId="77777777" w:rsidR="00A32DEE" w:rsidRPr="00C511DB" w:rsidRDefault="00A32DEE" w:rsidP="009B32AC">
            <w:pPr>
              <w:jc w:val="center"/>
              <w:rPr>
                <w:rFonts w:cstheme="minorHAnsi"/>
              </w:rPr>
            </w:pPr>
            <w:r w:rsidRPr="00C511DB">
              <w:rPr>
                <w:rFonts w:cstheme="minorHAnsi"/>
                <w:color w:val="000000"/>
              </w:rPr>
              <w:t>KJ08190</w:t>
            </w:r>
          </w:p>
        </w:tc>
        <w:tc>
          <w:tcPr>
            <w:tcW w:w="2146" w:type="dxa"/>
            <w:vMerge/>
          </w:tcPr>
          <w:p w14:paraId="450AC68C" w14:textId="77777777" w:rsidR="00A32DEE" w:rsidRPr="000F5B24" w:rsidRDefault="00A32DEE" w:rsidP="009B32AC">
            <w:pPr>
              <w:rPr>
                <w:rFonts w:cstheme="minorHAnsi"/>
                <w:sz w:val="20"/>
                <w:szCs w:val="20"/>
              </w:rPr>
            </w:pPr>
          </w:p>
        </w:tc>
      </w:tr>
    </w:tbl>
    <w:p w14:paraId="7C5075C9" w14:textId="77777777" w:rsidR="008120DD" w:rsidRPr="000F5B24" w:rsidRDefault="008120DD" w:rsidP="00DC4C11">
      <w:pPr>
        <w:rPr>
          <w:rFonts w:cstheme="minorHAnsi"/>
          <w:b/>
          <w:sz w:val="24"/>
          <w:szCs w:val="24"/>
        </w:rPr>
      </w:pPr>
    </w:p>
    <w:p w14:paraId="0A424B2F" w14:textId="67400DCA" w:rsidR="00A32DEE" w:rsidRDefault="00A32DEE" w:rsidP="00795430">
      <w:pPr>
        <w:pStyle w:val="Heading2"/>
        <w:numPr>
          <w:ilvl w:val="1"/>
          <w:numId w:val="7"/>
        </w:numPr>
        <w:rPr>
          <w:rFonts w:asciiTheme="minorHAnsi" w:hAnsiTheme="minorHAnsi" w:cstheme="minorHAnsi"/>
          <w:color w:val="auto"/>
          <w:sz w:val="24"/>
          <w:szCs w:val="24"/>
        </w:rPr>
      </w:pPr>
      <w:bookmarkStart w:id="12" w:name="_Toc134624940"/>
      <w:r w:rsidRPr="000F5B24">
        <w:rPr>
          <w:rFonts w:asciiTheme="minorHAnsi" w:hAnsiTheme="minorHAnsi" w:cstheme="minorHAnsi"/>
          <w:color w:val="auto"/>
          <w:sz w:val="24"/>
          <w:szCs w:val="24"/>
        </w:rPr>
        <w:t>CONSUMABLES</w:t>
      </w:r>
      <w:bookmarkEnd w:id="12"/>
      <w:r w:rsidRPr="000F5B24">
        <w:rPr>
          <w:rFonts w:asciiTheme="minorHAnsi" w:hAnsiTheme="minorHAnsi" w:cstheme="minorHAnsi"/>
          <w:color w:val="auto"/>
          <w:sz w:val="24"/>
          <w:szCs w:val="24"/>
        </w:rPr>
        <w:t xml:space="preserve"> </w:t>
      </w:r>
    </w:p>
    <w:p w14:paraId="3B81F1D3" w14:textId="1E3C99BF" w:rsidR="00A34616" w:rsidRDefault="00A34616" w:rsidP="00A34616">
      <w:pPr>
        <w:pStyle w:val="ListParagraph"/>
        <w:spacing w:after="0"/>
        <w:jc w:val="both"/>
      </w:pPr>
      <w:r w:rsidRPr="00A34616">
        <w:t xml:space="preserve">The following </w:t>
      </w:r>
      <w:r>
        <w:t>T</w:t>
      </w:r>
      <w:r w:rsidRPr="00A34616">
        <w:t xml:space="preserve">able </w:t>
      </w:r>
      <w:r>
        <w:t xml:space="preserve">2 </w:t>
      </w:r>
      <w:r w:rsidRPr="00A34616">
        <w:t xml:space="preserve">below documents the </w:t>
      </w:r>
      <w:r>
        <w:t>consumables</w:t>
      </w:r>
      <w:r w:rsidRPr="00A34616">
        <w:t xml:space="preserve"> that will be </w:t>
      </w:r>
      <w:r>
        <w:t>required</w:t>
      </w:r>
      <w:r w:rsidRPr="00A34616">
        <w:t xml:space="preserve"> for</w:t>
      </w:r>
      <w:r>
        <w:t xml:space="preserve"> the </w:t>
      </w:r>
      <w:r w:rsidRPr="00A34616">
        <w:t>experimental runs.</w:t>
      </w:r>
      <w:r>
        <w:br/>
      </w:r>
    </w:p>
    <w:p w14:paraId="1F5DDD2B" w14:textId="67C96389" w:rsidR="00A34616" w:rsidRPr="00A34616" w:rsidRDefault="00A34616" w:rsidP="00A34616">
      <w:pPr>
        <w:spacing w:after="0"/>
        <w:ind w:left="720"/>
        <w:jc w:val="center"/>
      </w:pPr>
      <w:r>
        <w:t>Table 2: List of consumables</w:t>
      </w:r>
    </w:p>
    <w:tbl>
      <w:tblPr>
        <w:tblStyle w:val="TableGrid"/>
        <w:tblW w:w="0" w:type="auto"/>
        <w:tblInd w:w="607" w:type="dxa"/>
        <w:tblLayout w:type="fixed"/>
        <w:tblLook w:val="04A0" w:firstRow="1" w:lastRow="0" w:firstColumn="1" w:lastColumn="0" w:noHBand="0" w:noVBand="1"/>
      </w:tblPr>
      <w:tblGrid>
        <w:gridCol w:w="4050"/>
        <w:gridCol w:w="1434"/>
        <w:gridCol w:w="1992"/>
        <w:gridCol w:w="1992"/>
      </w:tblGrid>
      <w:tr w:rsidR="00A32DEE" w:rsidRPr="000F5B24" w14:paraId="72AD512C" w14:textId="77777777" w:rsidTr="00897AB8">
        <w:trPr>
          <w:trHeight w:val="397"/>
        </w:trPr>
        <w:tc>
          <w:tcPr>
            <w:tcW w:w="4050" w:type="dxa"/>
            <w:shd w:val="clear" w:color="auto" w:fill="BFBFBF" w:themeFill="background1" w:themeFillShade="BF"/>
            <w:vAlign w:val="center"/>
          </w:tcPr>
          <w:p w14:paraId="2C4AF5D5" w14:textId="77777777" w:rsidR="00A32DEE" w:rsidRPr="000F5B24" w:rsidRDefault="00A32DEE" w:rsidP="00A34616">
            <w:pPr>
              <w:jc w:val="center"/>
              <w:rPr>
                <w:rFonts w:cstheme="minorHAnsi"/>
                <w:b/>
              </w:rPr>
            </w:pPr>
            <w:r w:rsidRPr="000F5B24">
              <w:rPr>
                <w:rFonts w:cstheme="minorHAnsi"/>
                <w:b/>
              </w:rPr>
              <w:t xml:space="preserve">Consumable </w:t>
            </w:r>
          </w:p>
        </w:tc>
        <w:tc>
          <w:tcPr>
            <w:tcW w:w="1434" w:type="dxa"/>
            <w:shd w:val="clear" w:color="auto" w:fill="BFBFBF" w:themeFill="background1" w:themeFillShade="BF"/>
            <w:vAlign w:val="center"/>
          </w:tcPr>
          <w:p w14:paraId="52C5C937" w14:textId="77777777" w:rsidR="00A32DEE" w:rsidRPr="000F5B24" w:rsidRDefault="00A32DEE" w:rsidP="00A34616">
            <w:pPr>
              <w:jc w:val="center"/>
              <w:rPr>
                <w:rFonts w:cstheme="minorHAnsi"/>
                <w:b/>
              </w:rPr>
            </w:pPr>
            <w:r w:rsidRPr="000F5B24">
              <w:rPr>
                <w:rFonts w:cstheme="minorHAnsi"/>
                <w:b/>
              </w:rPr>
              <w:t>Supplier</w:t>
            </w:r>
          </w:p>
        </w:tc>
        <w:tc>
          <w:tcPr>
            <w:tcW w:w="1992" w:type="dxa"/>
            <w:shd w:val="clear" w:color="auto" w:fill="BFBFBF" w:themeFill="background1" w:themeFillShade="BF"/>
            <w:vAlign w:val="center"/>
          </w:tcPr>
          <w:p w14:paraId="08C51ED9" w14:textId="77777777" w:rsidR="00A32DEE" w:rsidRPr="000F5B24" w:rsidRDefault="00AA051D" w:rsidP="00A34616">
            <w:pPr>
              <w:jc w:val="center"/>
              <w:rPr>
                <w:rFonts w:cstheme="minorHAnsi"/>
                <w:b/>
              </w:rPr>
            </w:pPr>
            <w:r w:rsidRPr="000F5B24">
              <w:rPr>
                <w:rFonts w:cstheme="minorHAnsi"/>
                <w:b/>
              </w:rPr>
              <w:t>Catalog No.</w:t>
            </w:r>
          </w:p>
        </w:tc>
        <w:tc>
          <w:tcPr>
            <w:tcW w:w="1992" w:type="dxa"/>
            <w:shd w:val="clear" w:color="auto" w:fill="BFBFBF" w:themeFill="background1" w:themeFillShade="BF"/>
            <w:vAlign w:val="center"/>
          </w:tcPr>
          <w:p w14:paraId="0D3D1279" w14:textId="77777777" w:rsidR="00A32DEE" w:rsidRPr="000F5B24" w:rsidRDefault="00A32DEE" w:rsidP="00A34616">
            <w:pPr>
              <w:jc w:val="center"/>
              <w:rPr>
                <w:rFonts w:cstheme="minorHAnsi"/>
                <w:b/>
              </w:rPr>
            </w:pPr>
            <w:r w:rsidRPr="000F5B24">
              <w:rPr>
                <w:rFonts w:cstheme="minorHAnsi"/>
                <w:b/>
              </w:rPr>
              <w:t>Date of Expiry</w:t>
            </w:r>
          </w:p>
          <w:p w14:paraId="7AFA62CD" w14:textId="77777777" w:rsidR="00A32DEE" w:rsidRPr="000F5B24" w:rsidRDefault="00A32DEE" w:rsidP="00A34616">
            <w:pPr>
              <w:jc w:val="center"/>
              <w:rPr>
                <w:rFonts w:cstheme="minorHAnsi"/>
                <w:b/>
              </w:rPr>
            </w:pPr>
            <w:r w:rsidRPr="000F5B24">
              <w:rPr>
                <w:rFonts w:cstheme="minorHAnsi"/>
                <w:b/>
              </w:rPr>
              <w:t>/Manufacture</w:t>
            </w:r>
          </w:p>
        </w:tc>
      </w:tr>
      <w:tr w:rsidR="00A32DEE" w:rsidRPr="000F5B24" w14:paraId="3F54E280" w14:textId="77777777" w:rsidTr="00897AB8">
        <w:trPr>
          <w:trHeight w:val="295"/>
        </w:trPr>
        <w:tc>
          <w:tcPr>
            <w:tcW w:w="4050" w:type="dxa"/>
            <w:vAlign w:val="center"/>
          </w:tcPr>
          <w:p w14:paraId="7E100B2D" w14:textId="77777777" w:rsidR="00A32DEE" w:rsidRPr="00C511DB" w:rsidRDefault="00A32DEE" w:rsidP="00A32DEE">
            <w:pPr>
              <w:ind w:right="172"/>
              <w:jc w:val="both"/>
              <w:rPr>
                <w:rFonts w:cstheme="minorHAnsi"/>
              </w:rPr>
            </w:pPr>
            <w:r w:rsidRPr="00C511DB">
              <w:rPr>
                <w:rFonts w:cstheme="minorHAnsi"/>
              </w:rPr>
              <w:t>Pipette Tips - 1000 µL</w:t>
            </w:r>
          </w:p>
        </w:tc>
        <w:tc>
          <w:tcPr>
            <w:tcW w:w="1434" w:type="dxa"/>
            <w:vAlign w:val="center"/>
          </w:tcPr>
          <w:p w14:paraId="4889C9D7" w14:textId="77777777" w:rsidR="00A32DEE" w:rsidRPr="00C511DB" w:rsidRDefault="0001740F" w:rsidP="009B32AC">
            <w:pPr>
              <w:jc w:val="center"/>
              <w:rPr>
                <w:rFonts w:cstheme="minorHAnsi"/>
              </w:rPr>
            </w:pPr>
            <w:proofErr w:type="spellStart"/>
            <w:r w:rsidRPr="00C511DB">
              <w:rPr>
                <w:rFonts w:cstheme="minorHAnsi"/>
              </w:rPr>
              <w:t>Axygen</w:t>
            </w:r>
            <w:proofErr w:type="spellEnd"/>
            <w:r w:rsidRPr="00C511DB">
              <w:rPr>
                <w:rFonts w:cstheme="minorHAnsi"/>
              </w:rPr>
              <w:t xml:space="preserve"> </w:t>
            </w:r>
          </w:p>
        </w:tc>
        <w:tc>
          <w:tcPr>
            <w:tcW w:w="1992" w:type="dxa"/>
            <w:vAlign w:val="center"/>
          </w:tcPr>
          <w:p w14:paraId="691106C2" w14:textId="77777777" w:rsidR="00A32DEE" w:rsidRPr="00C511DB" w:rsidRDefault="0001740F" w:rsidP="009B32AC">
            <w:pPr>
              <w:jc w:val="center"/>
              <w:rPr>
                <w:rFonts w:cstheme="minorHAnsi"/>
              </w:rPr>
            </w:pPr>
            <w:r w:rsidRPr="00C511DB">
              <w:rPr>
                <w:rFonts w:cstheme="minorHAnsi"/>
              </w:rPr>
              <w:t>TF-1000-L-R-S</w:t>
            </w:r>
          </w:p>
        </w:tc>
        <w:tc>
          <w:tcPr>
            <w:tcW w:w="1992" w:type="dxa"/>
            <w:vAlign w:val="center"/>
          </w:tcPr>
          <w:p w14:paraId="4D3D2F85" w14:textId="77777777" w:rsidR="00A32DEE" w:rsidRPr="00C511DB" w:rsidRDefault="00A32DEE" w:rsidP="009B32AC">
            <w:pPr>
              <w:jc w:val="center"/>
              <w:rPr>
                <w:rFonts w:cstheme="minorHAnsi"/>
              </w:rPr>
            </w:pPr>
          </w:p>
        </w:tc>
      </w:tr>
      <w:tr w:rsidR="00A32DEE" w:rsidRPr="000F5B24" w14:paraId="2431D5DE" w14:textId="77777777" w:rsidTr="00897AB8">
        <w:trPr>
          <w:trHeight w:val="295"/>
        </w:trPr>
        <w:tc>
          <w:tcPr>
            <w:tcW w:w="4050" w:type="dxa"/>
            <w:vAlign w:val="center"/>
          </w:tcPr>
          <w:p w14:paraId="36821288" w14:textId="77777777" w:rsidR="00A32DEE" w:rsidRPr="00C511DB" w:rsidRDefault="0001740F" w:rsidP="0001740F">
            <w:pPr>
              <w:ind w:right="172"/>
              <w:rPr>
                <w:rFonts w:cstheme="minorHAnsi"/>
              </w:rPr>
            </w:pPr>
            <w:r w:rsidRPr="00C511DB">
              <w:rPr>
                <w:rFonts w:cstheme="minorHAnsi"/>
              </w:rPr>
              <w:t>Pipette Tips - 200 µL</w:t>
            </w:r>
          </w:p>
        </w:tc>
        <w:tc>
          <w:tcPr>
            <w:tcW w:w="1434" w:type="dxa"/>
            <w:vAlign w:val="center"/>
          </w:tcPr>
          <w:p w14:paraId="370DB091" w14:textId="77777777" w:rsidR="00A32DEE" w:rsidRPr="00C511DB" w:rsidRDefault="0001740F" w:rsidP="009B32AC">
            <w:pPr>
              <w:jc w:val="center"/>
              <w:rPr>
                <w:rFonts w:cstheme="minorHAnsi"/>
              </w:rPr>
            </w:pPr>
            <w:proofErr w:type="spellStart"/>
            <w:r w:rsidRPr="00C511DB">
              <w:rPr>
                <w:rFonts w:cstheme="minorHAnsi"/>
              </w:rPr>
              <w:t>Axygen</w:t>
            </w:r>
            <w:proofErr w:type="spellEnd"/>
          </w:p>
        </w:tc>
        <w:tc>
          <w:tcPr>
            <w:tcW w:w="1992" w:type="dxa"/>
            <w:vAlign w:val="center"/>
          </w:tcPr>
          <w:p w14:paraId="233B7741" w14:textId="77777777" w:rsidR="00A32DEE" w:rsidRPr="00C511DB" w:rsidRDefault="0001740F" w:rsidP="009B32AC">
            <w:pPr>
              <w:jc w:val="center"/>
              <w:rPr>
                <w:rFonts w:cstheme="minorHAnsi"/>
              </w:rPr>
            </w:pPr>
            <w:r w:rsidRPr="00C511DB">
              <w:rPr>
                <w:rFonts w:cstheme="minorHAnsi"/>
              </w:rPr>
              <w:t>TF-200-L-R-S</w:t>
            </w:r>
          </w:p>
        </w:tc>
        <w:tc>
          <w:tcPr>
            <w:tcW w:w="1992" w:type="dxa"/>
            <w:vAlign w:val="center"/>
          </w:tcPr>
          <w:p w14:paraId="3B5AC484" w14:textId="77777777" w:rsidR="00A32DEE" w:rsidRPr="00C511DB" w:rsidRDefault="00A32DEE" w:rsidP="009B32AC">
            <w:pPr>
              <w:jc w:val="center"/>
              <w:rPr>
                <w:rFonts w:cstheme="minorHAnsi"/>
              </w:rPr>
            </w:pPr>
          </w:p>
        </w:tc>
      </w:tr>
      <w:tr w:rsidR="00A32DEE" w:rsidRPr="000F5B24" w14:paraId="1BE318B8" w14:textId="77777777" w:rsidTr="00897AB8">
        <w:trPr>
          <w:trHeight w:val="295"/>
        </w:trPr>
        <w:tc>
          <w:tcPr>
            <w:tcW w:w="4050" w:type="dxa"/>
            <w:vAlign w:val="center"/>
          </w:tcPr>
          <w:p w14:paraId="26E67E4A" w14:textId="77777777" w:rsidR="00A32DEE" w:rsidRPr="00C511DB" w:rsidRDefault="00A32DEE" w:rsidP="009B32AC">
            <w:pPr>
              <w:ind w:right="172"/>
              <w:rPr>
                <w:rFonts w:cstheme="minorHAnsi"/>
              </w:rPr>
            </w:pPr>
            <w:r w:rsidRPr="00C511DB">
              <w:rPr>
                <w:rFonts w:cstheme="minorHAnsi"/>
              </w:rPr>
              <w:t>Pipette Tips - 20 µL</w:t>
            </w:r>
          </w:p>
        </w:tc>
        <w:tc>
          <w:tcPr>
            <w:tcW w:w="1434" w:type="dxa"/>
            <w:vAlign w:val="center"/>
          </w:tcPr>
          <w:p w14:paraId="7387B226" w14:textId="77777777" w:rsidR="00A32DEE" w:rsidRPr="00C511DB" w:rsidRDefault="0001740F" w:rsidP="009B32AC">
            <w:pPr>
              <w:jc w:val="center"/>
              <w:rPr>
                <w:rFonts w:cstheme="minorHAnsi"/>
              </w:rPr>
            </w:pPr>
            <w:proofErr w:type="spellStart"/>
            <w:r w:rsidRPr="00C511DB">
              <w:rPr>
                <w:rFonts w:cstheme="minorHAnsi"/>
              </w:rPr>
              <w:t>Axygen</w:t>
            </w:r>
            <w:proofErr w:type="spellEnd"/>
          </w:p>
        </w:tc>
        <w:tc>
          <w:tcPr>
            <w:tcW w:w="1992" w:type="dxa"/>
            <w:vAlign w:val="center"/>
          </w:tcPr>
          <w:p w14:paraId="37CA50C5" w14:textId="77777777" w:rsidR="00A32DEE" w:rsidRPr="00C511DB" w:rsidRDefault="0001740F" w:rsidP="009B32AC">
            <w:pPr>
              <w:jc w:val="center"/>
              <w:rPr>
                <w:rFonts w:cstheme="minorHAnsi"/>
              </w:rPr>
            </w:pPr>
            <w:r w:rsidRPr="00C511DB">
              <w:rPr>
                <w:rFonts w:cstheme="minorHAnsi"/>
              </w:rPr>
              <w:t>TF-20-L-R-S</w:t>
            </w:r>
          </w:p>
        </w:tc>
        <w:tc>
          <w:tcPr>
            <w:tcW w:w="1992" w:type="dxa"/>
            <w:vAlign w:val="center"/>
          </w:tcPr>
          <w:p w14:paraId="67895DDF" w14:textId="77777777" w:rsidR="00A32DEE" w:rsidRPr="00C511DB" w:rsidRDefault="00A32DEE" w:rsidP="009B32AC">
            <w:pPr>
              <w:jc w:val="center"/>
              <w:rPr>
                <w:rFonts w:cstheme="minorHAnsi"/>
              </w:rPr>
            </w:pPr>
          </w:p>
        </w:tc>
      </w:tr>
      <w:tr w:rsidR="00A32DEE" w:rsidRPr="000F5B24" w14:paraId="0F60990B" w14:textId="77777777" w:rsidTr="00897AB8">
        <w:trPr>
          <w:trHeight w:val="295"/>
        </w:trPr>
        <w:tc>
          <w:tcPr>
            <w:tcW w:w="4050" w:type="dxa"/>
            <w:vAlign w:val="center"/>
          </w:tcPr>
          <w:p w14:paraId="7238031D" w14:textId="77777777" w:rsidR="00A32DEE" w:rsidRPr="00C511DB" w:rsidRDefault="00A32DEE" w:rsidP="009B32AC">
            <w:pPr>
              <w:ind w:right="172"/>
              <w:jc w:val="both"/>
              <w:rPr>
                <w:rFonts w:cstheme="minorHAnsi"/>
              </w:rPr>
            </w:pPr>
            <w:r w:rsidRPr="00C511DB">
              <w:rPr>
                <w:rFonts w:cstheme="minorHAnsi"/>
              </w:rPr>
              <w:t>Pipette Tips - 10 µL</w:t>
            </w:r>
          </w:p>
        </w:tc>
        <w:tc>
          <w:tcPr>
            <w:tcW w:w="1434" w:type="dxa"/>
            <w:vAlign w:val="center"/>
          </w:tcPr>
          <w:p w14:paraId="69DC592F" w14:textId="77777777" w:rsidR="00A32DEE" w:rsidRPr="00C511DB" w:rsidRDefault="0001740F" w:rsidP="009B32AC">
            <w:pPr>
              <w:jc w:val="center"/>
              <w:rPr>
                <w:rFonts w:cstheme="minorHAnsi"/>
              </w:rPr>
            </w:pPr>
            <w:proofErr w:type="spellStart"/>
            <w:r w:rsidRPr="00C511DB">
              <w:rPr>
                <w:rFonts w:cstheme="minorHAnsi"/>
              </w:rPr>
              <w:t>Axygen</w:t>
            </w:r>
            <w:proofErr w:type="spellEnd"/>
          </w:p>
        </w:tc>
        <w:tc>
          <w:tcPr>
            <w:tcW w:w="1992" w:type="dxa"/>
            <w:vAlign w:val="center"/>
          </w:tcPr>
          <w:p w14:paraId="45563E69" w14:textId="77777777" w:rsidR="00A32DEE" w:rsidRPr="00C511DB" w:rsidRDefault="0001740F" w:rsidP="009B32AC">
            <w:pPr>
              <w:jc w:val="center"/>
              <w:rPr>
                <w:rFonts w:cstheme="minorHAnsi"/>
              </w:rPr>
            </w:pPr>
            <w:r w:rsidRPr="00C511DB">
              <w:rPr>
                <w:rFonts w:cstheme="minorHAnsi"/>
              </w:rPr>
              <w:t>TF-300-L-R-S</w:t>
            </w:r>
          </w:p>
        </w:tc>
        <w:tc>
          <w:tcPr>
            <w:tcW w:w="1992" w:type="dxa"/>
            <w:vAlign w:val="center"/>
          </w:tcPr>
          <w:p w14:paraId="18A50FEC" w14:textId="77777777" w:rsidR="00A32DEE" w:rsidRPr="00C511DB" w:rsidRDefault="00A32DEE" w:rsidP="009B32AC">
            <w:pPr>
              <w:jc w:val="center"/>
              <w:rPr>
                <w:rFonts w:cstheme="minorHAnsi"/>
              </w:rPr>
            </w:pPr>
          </w:p>
        </w:tc>
      </w:tr>
      <w:tr w:rsidR="00A32DEE" w:rsidRPr="000F5B24" w14:paraId="2C8EAAFD" w14:textId="77777777" w:rsidTr="00897AB8">
        <w:trPr>
          <w:trHeight w:val="295"/>
        </w:trPr>
        <w:tc>
          <w:tcPr>
            <w:tcW w:w="4050" w:type="dxa"/>
            <w:vAlign w:val="center"/>
          </w:tcPr>
          <w:p w14:paraId="07DBF957" w14:textId="77777777" w:rsidR="00A32DEE" w:rsidRPr="00C511DB" w:rsidRDefault="00A32DEE" w:rsidP="009B32AC">
            <w:pPr>
              <w:ind w:right="172"/>
              <w:jc w:val="both"/>
              <w:rPr>
                <w:rFonts w:cstheme="minorHAnsi"/>
              </w:rPr>
            </w:pPr>
            <w:r w:rsidRPr="00C511DB">
              <w:rPr>
                <w:rFonts w:cstheme="minorHAnsi"/>
              </w:rPr>
              <w:t xml:space="preserve">Microtubes, 1.5 mL </w:t>
            </w:r>
          </w:p>
        </w:tc>
        <w:tc>
          <w:tcPr>
            <w:tcW w:w="1434" w:type="dxa"/>
            <w:vAlign w:val="center"/>
          </w:tcPr>
          <w:p w14:paraId="1CF936E1" w14:textId="77777777" w:rsidR="00A32DEE" w:rsidRPr="00C511DB" w:rsidRDefault="0001740F" w:rsidP="009B32AC">
            <w:pPr>
              <w:jc w:val="center"/>
              <w:rPr>
                <w:rFonts w:cstheme="minorHAnsi"/>
              </w:rPr>
            </w:pPr>
            <w:r w:rsidRPr="00C511DB">
              <w:rPr>
                <w:rFonts w:cstheme="minorHAnsi"/>
              </w:rPr>
              <w:t>Eppendorf</w:t>
            </w:r>
          </w:p>
        </w:tc>
        <w:tc>
          <w:tcPr>
            <w:tcW w:w="1992" w:type="dxa"/>
            <w:vAlign w:val="center"/>
          </w:tcPr>
          <w:p w14:paraId="1FBB1907" w14:textId="77777777" w:rsidR="00A32DEE" w:rsidRPr="00C511DB" w:rsidRDefault="0001740F" w:rsidP="009B32AC">
            <w:pPr>
              <w:jc w:val="center"/>
              <w:rPr>
                <w:rFonts w:cstheme="minorHAnsi"/>
              </w:rPr>
            </w:pPr>
            <w:r w:rsidRPr="00C511DB">
              <w:rPr>
                <w:rFonts w:cstheme="minorHAnsi"/>
              </w:rPr>
              <w:t>EPPE0030108.051</w:t>
            </w:r>
          </w:p>
        </w:tc>
        <w:tc>
          <w:tcPr>
            <w:tcW w:w="1992" w:type="dxa"/>
            <w:vAlign w:val="center"/>
          </w:tcPr>
          <w:p w14:paraId="67BBD95D" w14:textId="77777777" w:rsidR="00A32DEE" w:rsidRPr="00C511DB" w:rsidRDefault="00A32DEE" w:rsidP="009B32AC">
            <w:pPr>
              <w:jc w:val="center"/>
              <w:rPr>
                <w:rFonts w:cstheme="minorHAnsi"/>
              </w:rPr>
            </w:pPr>
          </w:p>
        </w:tc>
      </w:tr>
      <w:tr w:rsidR="0005135D" w:rsidRPr="000F5B24" w14:paraId="5118429F" w14:textId="77777777" w:rsidTr="00897AB8">
        <w:trPr>
          <w:trHeight w:val="295"/>
        </w:trPr>
        <w:tc>
          <w:tcPr>
            <w:tcW w:w="4050" w:type="dxa"/>
            <w:vAlign w:val="center"/>
          </w:tcPr>
          <w:p w14:paraId="78427C74" w14:textId="5C9F8ED8" w:rsidR="0005135D" w:rsidRPr="00C511DB" w:rsidRDefault="0005135D" w:rsidP="0005135D">
            <w:pPr>
              <w:ind w:right="172"/>
              <w:jc w:val="both"/>
              <w:rPr>
                <w:rFonts w:cstheme="minorHAnsi"/>
              </w:rPr>
            </w:pPr>
            <w:r w:rsidRPr="00C511DB">
              <w:rPr>
                <w:rFonts w:cstheme="minorHAnsi"/>
              </w:rPr>
              <w:t>Microtubes, 5 mL</w:t>
            </w:r>
          </w:p>
        </w:tc>
        <w:tc>
          <w:tcPr>
            <w:tcW w:w="1434" w:type="dxa"/>
            <w:vAlign w:val="center"/>
          </w:tcPr>
          <w:p w14:paraId="29AD7876" w14:textId="14CB7B32" w:rsidR="0005135D" w:rsidRPr="00C511DB" w:rsidRDefault="0005135D" w:rsidP="0005135D">
            <w:pPr>
              <w:jc w:val="center"/>
              <w:rPr>
                <w:rFonts w:cstheme="minorHAnsi"/>
              </w:rPr>
            </w:pPr>
            <w:r w:rsidRPr="00C511DB">
              <w:rPr>
                <w:rFonts w:cstheme="minorHAnsi"/>
              </w:rPr>
              <w:t>Eppendorf</w:t>
            </w:r>
          </w:p>
        </w:tc>
        <w:tc>
          <w:tcPr>
            <w:tcW w:w="1992" w:type="dxa"/>
            <w:vAlign w:val="center"/>
          </w:tcPr>
          <w:p w14:paraId="7EF30654" w14:textId="5D41FADD" w:rsidR="0005135D" w:rsidRPr="00C511DB" w:rsidRDefault="0005135D" w:rsidP="0005135D">
            <w:pPr>
              <w:jc w:val="center"/>
              <w:rPr>
                <w:rFonts w:cstheme="minorHAnsi"/>
                <w:color w:val="000000"/>
              </w:rPr>
            </w:pPr>
            <w:r w:rsidRPr="00C511DB">
              <w:rPr>
                <w:rFonts w:cstheme="minorHAnsi"/>
              </w:rPr>
              <w:t>EPPE0030108.310</w:t>
            </w:r>
          </w:p>
        </w:tc>
        <w:tc>
          <w:tcPr>
            <w:tcW w:w="1992" w:type="dxa"/>
            <w:vAlign w:val="center"/>
          </w:tcPr>
          <w:p w14:paraId="4C46BEF3" w14:textId="77777777" w:rsidR="0005135D" w:rsidRPr="00C511DB" w:rsidRDefault="0005135D" w:rsidP="0005135D">
            <w:pPr>
              <w:jc w:val="center"/>
              <w:rPr>
                <w:rFonts w:cstheme="minorHAnsi"/>
              </w:rPr>
            </w:pPr>
          </w:p>
        </w:tc>
      </w:tr>
      <w:tr w:rsidR="0005135D" w:rsidRPr="000F5B24" w14:paraId="7DB87821" w14:textId="77777777" w:rsidTr="00897AB8">
        <w:trPr>
          <w:trHeight w:val="295"/>
        </w:trPr>
        <w:tc>
          <w:tcPr>
            <w:tcW w:w="4050" w:type="dxa"/>
            <w:vAlign w:val="center"/>
          </w:tcPr>
          <w:p w14:paraId="2AC0BF81" w14:textId="2118EADD" w:rsidR="0005135D" w:rsidRPr="00C511DB" w:rsidRDefault="0005135D" w:rsidP="0005135D">
            <w:pPr>
              <w:ind w:right="172"/>
              <w:jc w:val="both"/>
              <w:rPr>
                <w:rFonts w:cstheme="minorHAnsi"/>
              </w:rPr>
            </w:pPr>
            <w:r w:rsidRPr="00C511DB">
              <w:rPr>
                <w:rFonts w:cstheme="minorHAnsi"/>
              </w:rPr>
              <w:t>Disposable Serological Pipets 50ml</w:t>
            </w:r>
          </w:p>
        </w:tc>
        <w:tc>
          <w:tcPr>
            <w:tcW w:w="1434" w:type="dxa"/>
            <w:vAlign w:val="center"/>
          </w:tcPr>
          <w:p w14:paraId="3F7F875D" w14:textId="53F6DF86" w:rsidR="0005135D" w:rsidRPr="00C511DB" w:rsidRDefault="0005135D" w:rsidP="0005135D">
            <w:pPr>
              <w:jc w:val="center"/>
              <w:rPr>
                <w:rFonts w:cstheme="minorHAnsi"/>
              </w:rPr>
            </w:pPr>
            <w:r w:rsidRPr="00C511DB">
              <w:rPr>
                <w:rFonts w:cstheme="minorHAnsi"/>
              </w:rPr>
              <w:t>VWR</w:t>
            </w:r>
          </w:p>
        </w:tc>
        <w:tc>
          <w:tcPr>
            <w:tcW w:w="1992" w:type="dxa"/>
            <w:vAlign w:val="center"/>
          </w:tcPr>
          <w:p w14:paraId="1A78C9E9" w14:textId="40E9FD35" w:rsidR="0005135D" w:rsidRPr="00C511DB" w:rsidRDefault="0005135D" w:rsidP="0005135D">
            <w:pPr>
              <w:jc w:val="center"/>
              <w:rPr>
                <w:rFonts w:cstheme="minorHAnsi"/>
              </w:rPr>
            </w:pPr>
            <w:r w:rsidRPr="00C511DB">
              <w:rPr>
                <w:rFonts w:cstheme="minorHAnsi"/>
                <w:color w:val="000000"/>
              </w:rPr>
              <w:t>VWR612-3696</w:t>
            </w:r>
          </w:p>
        </w:tc>
        <w:tc>
          <w:tcPr>
            <w:tcW w:w="1992" w:type="dxa"/>
            <w:vAlign w:val="center"/>
          </w:tcPr>
          <w:p w14:paraId="26E6C24B" w14:textId="77777777" w:rsidR="0005135D" w:rsidRPr="00C511DB" w:rsidRDefault="0005135D" w:rsidP="0005135D">
            <w:pPr>
              <w:jc w:val="center"/>
              <w:rPr>
                <w:rFonts w:cstheme="minorHAnsi"/>
              </w:rPr>
            </w:pPr>
          </w:p>
        </w:tc>
      </w:tr>
      <w:tr w:rsidR="0005135D" w:rsidRPr="000F5B24" w14:paraId="5501B6BB" w14:textId="77777777" w:rsidTr="00897AB8">
        <w:trPr>
          <w:trHeight w:val="295"/>
        </w:trPr>
        <w:tc>
          <w:tcPr>
            <w:tcW w:w="4050" w:type="dxa"/>
            <w:vAlign w:val="center"/>
          </w:tcPr>
          <w:p w14:paraId="28E595BB" w14:textId="6BA3B8D0" w:rsidR="0005135D" w:rsidRPr="00C511DB" w:rsidRDefault="0005135D" w:rsidP="0005135D">
            <w:pPr>
              <w:ind w:right="172"/>
              <w:jc w:val="both"/>
              <w:rPr>
                <w:rFonts w:cstheme="minorHAnsi"/>
              </w:rPr>
            </w:pPr>
            <w:r w:rsidRPr="00C511DB">
              <w:rPr>
                <w:rFonts w:cstheme="minorHAnsi"/>
              </w:rPr>
              <w:t xml:space="preserve">Centrifuge Tube 50ml </w:t>
            </w:r>
          </w:p>
        </w:tc>
        <w:tc>
          <w:tcPr>
            <w:tcW w:w="1434" w:type="dxa"/>
            <w:vAlign w:val="center"/>
          </w:tcPr>
          <w:p w14:paraId="0AADF7A3" w14:textId="02F5E63F" w:rsidR="0005135D" w:rsidRPr="00C511DB" w:rsidRDefault="0005135D" w:rsidP="0005135D">
            <w:pPr>
              <w:jc w:val="center"/>
              <w:rPr>
                <w:rFonts w:cstheme="minorHAnsi"/>
              </w:rPr>
            </w:pPr>
            <w:r w:rsidRPr="00C511DB">
              <w:rPr>
                <w:rFonts w:cstheme="minorHAnsi"/>
              </w:rPr>
              <w:t>Falcon</w:t>
            </w:r>
          </w:p>
        </w:tc>
        <w:tc>
          <w:tcPr>
            <w:tcW w:w="1992" w:type="dxa"/>
            <w:vAlign w:val="center"/>
          </w:tcPr>
          <w:p w14:paraId="4F01CD61" w14:textId="2E8EBAE8" w:rsidR="0005135D" w:rsidRPr="00C511DB" w:rsidRDefault="0005135D" w:rsidP="0005135D">
            <w:pPr>
              <w:jc w:val="center"/>
              <w:rPr>
                <w:rFonts w:cstheme="minorHAnsi"/>
              </w:rPr>
            </w:pPr>
            <w:r w:rsidRPr="00C511DB">
              <w:rPr>
                <w:rFonts w:cstheme="minorHAnsi"/>
              </w:rPr>
              <w:t>352096</w:t>
            </w:r>
          </w:p>
        </w:tc>
        <w:tc>
          <w:tcPr>
            <w:tcW w:w="1992" w:type="dxa"/>
            <w:vAlign w:val="center"/>
          </w:tcPr>
          <w:p w14:paraId="1330DFAD" w14:textId="77777777" w:rsidR="0005135D" w:rsidRPr="00C511DB" w:rsidRDefault="0005135D" w:rsidP="0005135D">
            <w:pPr>
              <w:jc w:val="center"/>
              <w:rPr>
                <w:rFonts w:cstheme="minorHAnsi"/>
              </w:rPr>
            </w:pPr>
          </w:p>
        </w:tc>
      </w:tr>
      <w:tr w:rsidR="0005135D" w:rsidRPr="000F5B24" w14:paraId="18B0CD9E" w14:textId="77777777" w:rsidTr="00897AB8">
        <w:trPr>
          <w:trHeight w:val="295"/>
        </w:trPr>
        <w:tc>
          <w:tcPr>
            <w:tcW w:w="4050" w:type="dxa"/>
            <w:vAlign w:val="center"/>
          </w:tcPr>
          <w:p w14:paraId="3DCBF754" w14:textId="34A51CB8" w:rsidR="0005135D" w:rsidRPr="00C511DB" w:rsidRDefault="0005135D" w:rsidP="0005135D">
            <w:pPr>
              <w:ind w:right="172"/>
              <w:jc w:val="both"/>
              <w:rPr>
                <w:rFonts w:cstheme="minorHAnsi"/>
              </w:rPr>
            </w:pPr>
            <w:r w:rsidRPr="00C511DB">
              <w:rPr>
                <w:rFonts w:cstheme="minorHAnsi"/>
              </w:rPr>
              <w:t>Hard-Shell 96-Well PCR Plates, Low Profile, Thin Wall, Skirted, Clear</w:t>
            </w:r>
          </w:p>
        </w:tc>
        <w:tc>
          <w:tcPr>
            <w:tcW w:w="1434" w:type="dxa"/>
            <w:vAlign w:val="center"/>
          </w:tcPr>
          <w:p w14:paraId="54DC31B9" w14:textId="3D4B7F6F" w:rsidR="0005135D" w:rsidRPr="00C511DB" w:rsidRDefault="0005135D" w:rsidP="0005135D">
            <w:pPr>
              <w:jc w:val="center"/>
              <w:rPr>
                <w:rFonts w:cstheme="minorHAnsi"/>
              </w:rPr>
            </w:pPr>
            <w:r w:rsidRPr="00C511DB">
              <w:rPr>
                <w:rFonts w:cstheme="minorHAnsi"/>
              </w:rPr>
              <w:t>Bio-Rad</w:t>
            </w:r>
          </w:p>
        </w:tc>
        <w:tc>
          <w:tcPr>
            <w:tcW w:w="1992" w:type="dxa"/>
            <w:vAlign w:val="center"/>
          </w:tcPr>
          <w:p w14:paraId="1E6C68BD" w14:textId="14648ED5" w:rsidR="0005135D" w:rsidRPr="00C511DB" w:rsidRDefault="0005135D" w:rsidP="0005135D">
            <w:pPr>
              <w:jc w:val="center"/>
              <w:rPr>
                <w:rFonts w:cstheme="minorHAnsi"/>
              </w:rPr>
            </w:pPr>
            <w:r w:rsidRPr="00C511DB">
              <w:rPr>
                <w:rFonts w:cstheme="minorHAnsi"/>
              </w:rPr>
              <w:t>HSP9601</w:t>
            </w:r>
          </w:p>
        </w:tc>
        <w:tc>
          <w:tcPr>
            <w:tcW w:w="1992" w:type="dxa"/>
            <w:vAlign w:val="center"/>
          </w:tcPr>
          <w:p w14:paraId="3FFAEF08" w14:textId="77777777" w:rsidR="0005135D" w:rsidRPr="00C511DB" w:rsidRDefault="0005135D" w:rsidP="0005135D">
            <w:pPr>
              <w:jc w:val="center"/>
              <w:rPr>
                <w:rFonts w:cstheme="minorHAnsi"/>
              </w:rPr>
            </w:pPr>
          </w:p>
        </w:tc>
      </w:tr>
      <w:tr w:rsidR="0005135D" w:rsidRPr="000F5B24" w14:paraId="3F921D78" w14:textId="77777777" w:rsidTr="00897AB8">
        <w:trPr>
          <w:trHeight w:val="295"/>
        </w:trPr>
        <w:tc>
          <w:tcPr>
            <w:tcW w:w="4050" w:type="dxa"/>
            <w:vAlign w:val="center"/>
          </w:tcPr>
          <w:p w14:paraId="51CCD35B" w14:textId="70C83C1F" w:rsidR="0005135D" w:rsidRPr="00C511DB" w:rsidRDefault="0005135D" w:rsidP="0005135D">
            <w:pPr>
              <w:ind w:right="172"/>
              <w:jc w:val="both"/>
              <w:rPr>
                <w:rFonts w:cstheme="minorHAnsi"/>
              </w:rPr>
            </w:pPr>
            <w:proofErr w:type="spellStart"/>
            <w:r w:rsidRPr="00C511DB">
              <w:rPr>
                <w:rFonts w:cstheme="minorHAnsi"/>
              </w:rPr>
              <w:t>Microseal</w:t>
            </w:r>
            <w:proofErr w:type="spellEnd"/>
            <w:r w:rsidRPr="00C511DB">
              <w:rPr>
                <w:rFonts w:cstheme="minorHAnsi"/>
              </w:rPr>
              <w:t xml:space="preserve"> 'B' seal; Seal</w:t>
            </w:r>
          </w:p>
        </w:tc>
        <w:tc>
          <w:tcPr>
            <w:tcW w:w="1434" w:type="dxa"/>
            <w:vAlign w:val="center"/>
          </w:tcPr>
          <w:p w14:paraId="39D5234D" w14:textId="4CB75AAF" w:rsidR="0005135D" w:rsidRPr="00C511DB" w:rsidRDefault="0005135D" w:rsidP="0005135D">
            <w:pPr>
              <w:jc w:val="center"/>
              <w:rPr>
                <w:rFonts w:cstheme="minorHAnsi"/>
              </w:rPr>
            </w:pPr>
            <w:r w:rsidRPr="00C511DB">
              <w:rPr>
                <w:rFonts w:cstheme="minorHAnsi"/>
              </w:rPr>
              <w:t>Bio-Rad</w:t>
            </w:r>
          </w:p>
        </w:tc>
        <w:tc>
          <w:tcPr>
            <w:tcW w:w="1992" w:type="dxa"/>
            <w:vAlign w:val="center"/>
          </w:tcPr>
          <w:p w14:paraId="40B80143" w14:textId="311EDB4B" w:rsidR="0005135D" w:rsidRPr="00C511DB" w:rsidRDefault="0005135D" w:rsidP="0005135D">
            <w:pPr>
              <w:jc w:val="center"/>
              <w:rPr>
                <w:rFonts w:cstheme="minorHAnsi"/>
              </w:rPr>
            </w:pPr>
            <w:r w:rsidRPr="00C511DB">
              <w:rPr>
                <w:rFonts w:cstheme="minorHAnsi"/>
              </w:rPr>
              <w:t>MSB1001</w:t>
            </w:r>
          </w:p>
        </w:tc>
        <w:tc>
          <w:tcPr>
            <w:tcW w:w="1992" w:type="dxa"/>
            <w:vAlign w:val="center"/>
          </w:tcPr>
          <w:p w14:paraId="6E153B55" w14:textId="77777777" w:rsidR="0005135D" w:rsidRPr="00C511DB" w:rsidRDefault="0005135D" w:rsidP="0005135D">
            <w:pPr>
              <w:jc w:val="center"/>
              <w:rPr>
                <w:rFonts w:cstheme="minorHAnsi"/>
              </w:rPr>
            </w:pPr>
          </w:p>
        </w:tc>
      </w:tr>
      <w:tr w:rsidR="0005135D" w:rsidRPr="000F5B24" w14:paraId="35721990" w14:textId="77777777" w:rsidTr="00897AB8">
        <w:trPr>
          <w:trHeight w:val="295"/>
        </w:trPr>
        <w:tc>
          <w:tcPr>
            <w:tcW w:w="4050" w:type="dxa"/>
            <w:vAlign w:val="center"/>
          </w:tcPr>
          <w:p w14:paraId="63816C84" w14:textId="07CF9F6C" w:rsidR="0005135D" w:rsidRPr="00C511DB" w:rsidRDefault="0005135D" w:rsidP="0005135D">
            <w:pPr>
              <w:ind w:right="172"/>
              <w:jc w:val="both"/>
              <w:rPr>
                <w:rFonts w:cstheme="minorHAnsi"/>
              </w:rPr>
            </w:pPr>
            <w:r w:rsidRPr="00C511DB">
              <w:rPr>
                <w:rFonts w:cstheme="minorHAnsi"/>
              </w:rPr>
              <w:t>Filter Membrane (CNCA, 0.45um)</w:t>
            </w:r>
          </w:p>
        </w:tc>
        <w:tc>
          <w:tcPr>
            <w:tcW w:w="1434" w:type="dxa"/>
            <w:vAlign w:val="center"/>
          </w:tcPr>
          <w:p w14:paraId="772D01AE" w14:textId="4323972D" w:rsidR="0005135D" w:rsidRPr="00C511DB" w:rsidRDefault="0005135D" w:rsidP="0005135D">
            <w:pPr>
              <w:jc w:val="center"/>
              <w:rPr>
                <w:rFonts w:cstheme="minorHAnsi"/>
              </w:rPr>
            </w:pPr>
            <w:r w:rsidRPr="00C511DB">
              <w:rPr>
                <w:rFonts w:cstheme="minorHAnsi"/>
              </w:rPr>
              <w:t>?</w:t>
            </w:r>
          </w:p>
        </w:tc>
        <w:tc>
          <w:tcPr>
            <w:tcW w:w="1992" w:type="dxa"/>
            <w:vAlign w:val="center"/>
          </w:tcPr>
          <w:p w14:paraId="14A66879" w14:textId="77777777" w:rsidR="0005135D" w:rsidRPr="00C511DB" w:rsidRDefault="0005135D" w:rsidP="0005135D">
            <w:pPr>
              <w:jc w:val="center"/>
              <w:rPr>
                <w:rFonts w:cstheme="minorHAnsi"/>
              </w:rPr>
            </w:pPr>
          </w:p>
        </w:tc>
        <w:tc>
          <w:tcPr>
            <w:tcW w:w="1992" w:type="dxa"/>
            <w:vAlign w:val="center"/>
          </w:tcPr>
          <w:p w14:paraId="4F02B1F6" w14:textId="77777777" w:rsidR="0005135D" w:rsidRPr="00C511DB" w:rsidRDefault="0005135D" w:rsidP="0005135D">
            <w:pPr>
              <w:jc w:val="center"/>
              <w:rPr>
                <w:rFonts w:cstheme="minorHAnsi"/>
              </w:rPr>
            </w:pPr>
          </w:p>
        </w:tc>
      </w:tr>
    </w:tbl>
    <w:p w14:paraId="754B7211" w14:textId="77777777" w:rsidR="00A32DEE" w:rsidRPr="000F5B24" w:rsidRDefault="00A32DEE" w:rsidP="00A32DEE">
      <w:pPr>
        <w:rPr>
          <w:rFonts w:cstheme="minorHAnsi"/>
        </w:rPr>
      </w:pPr>
    </w:p>
    <w:p w14:paraId="6A63DE53" w14:textId="77777777" w:rsidR="00D40B42" w:rsidRPr="000F5B24" w:rsidRDefault="00D40B42" w:rsidP="00795430">
      <w:pPr>
        <w:pStyle w:val="Heading2"/>
        <w:numPr>
          <w:ilvl w:val="1"/>
          <w:numId w:val="7"/>
        </w:numPr>
        <w:rPr>
          <w:rFonts w:asciiTheme="minorHAnsi" w:hAnsiTheme="minorHAnsi" w:cstheme="minorHAnsi"/>
          <w:color w:val="auto"/>
          <w:sz w:val="24"/>
          <w:szCs w:val="24"/>
        </w:rPr>
      </w:pPr>
      <w:bookmarkStart w:id="13" w:name="_Toc134624941"/>
      <w:r w:rsidRPr="000F5B24">
        <w:rPr>
          <w:rFonts w:asciiTheme="minorHAnsi" w:hAnsiTheme="minorHAnsi" w:cstheme="minorHAnsi"/>
          <w:color w:val="auto"/>
          <w:sz w:val="24"/>
          <w:szCs w:val="24"/>
        </w:rPr>
        <w:t>REAGENTS</w:t>
      </w:r>
      <w:bookmarkEnd w:id="13"/>
    </w:p>
    <w:p w14:paraId="1C5094E0" w14:textId="26FF7AC9" w:rsidR="00D40B42" w:rsidRPr="000F5B24" w:rsidRDefault="00A34616" w:rsidP="003C0961">
      <w:pPr>
        <w:pStyle w:val="ListParagraph"/>
        <w:ind w:firstLine="720"/>
        <w:jc w:val="both"/>
        <w:rPr>
          <w:rFonts w:cstheme="minorHAnsi"/>
        </w:rPr>
      </w:pPr>
      <w:r w:rsidRPr="00A34616">
        <w:rPr>
          <w:rFonts w:cstheme="minorHAnsi"/>
        </w:rPr>
        <w:t xml:space="preserve">The following Table </w:t>
      </w:r>
      <w:r>
        <w:rPr>
          <w:rFonts w:cstheme="minorHAnsi"/>
        </w:rPr>
        <w:t>3</w:t>
      </w:r>
      <w:r w:rsidRPr="00A34616">
        <w:rPr>
          <w:rFonts w:cstheme="minorHAnsi"/>
        </w:rPr>
        <w:t xml:space="preserve"> below documents the equipment that will be required for the experimental runs.</w:t>
      </w:r>
      <w:r>
        <w:rPr>
          <w:rFonts w:cstheme="minorHAnsi"/>
        </w:rPr>
        <w:br/>
      </w:r>
    </w:p>
    <w:p w14:paraId="5A6C1630" w14:textId="33FC5D1B" w:rsidR="00D40B42" w:rsidRPr="000F5B24" w:rsidRDefault="00D40B42" w:rsidP="00D40B42">
      <w:pPr>
        <w:pStyle w:val="ListParagraph"/>
        <w:spacing w:after="0"/>
        <w:jc w:val="center"/>
        <w:rPr>
          <w:rFonts w:cstheme="minorHAnsi"/>
        </w:rPr>
      </w:pPr>
      <w:r w:rsidRPr="000F5B24">
        <w:rPr>
          <w:rFonts w:cstheme="minorHAnsi"/>
        </w:rPr>
        <w:t xml:space="preserve">Table </w:t>
      </w:r>
      <w:r w:rsidR="00A34616">
        <w:rPr>
          <w:rFonts w:cstheme="minorHAnsi"/>
        </w:rPr>
        <w:t>3</w:t>
      </w:r>
      <w:r w:rsidRPr="000F5B24">
        <w:rPr>
          <w:rFonts w:cstheme="minorHAnsi"/>
        </w:rPr>
        <w:t xml:space="preserve">: </w:t>
      </w:r>
      <w:r w:rsidR="008A281E">
        <w:rPr>
          <w:rFonts w:cstheme="minorHAnsi"/>
        </w:rPr>
        <w:t xml:space="preserve">List of </w:t>
      </w:r>
      <w:r w:rsidRPr="000F5B24">
        <w:rPr>
          <w:rFonts w:cstheme="minorHAnsi"/>
        </w:rPr>
        <w:t xml:space="preserve">Reagents </w:t>
      </w:r>
    </w:p>
    <w:tbl>
      <w:tblPr>
        <w:tblStyle w:val="TableGrid"/>
        <w:tblW w:w="9468" w:type="dxa"/>
        <w:tblInd w:w="607" w:type="dxa"/>
        <w:tblLayout w:type="fixed"/>
        <w:tblLook w:val="04A0" w:firstRow="1" w:lastRow="0" w:firstColumn="1" w:lastColumn="0" w:noHBand="0" w:noVBand="1"/>
      </w:tblPr>
      <w:tblGrid>
        <w:gridCol w:w="4050"/>
        <w:gridCol w:w="1710"/>
        <w:gridCol w:w="1644"/>
        <w:gridCol w:w="2064"/>
      </w:tblGrid>
      <w:tr w:rsidR="00D40B42" w:rsidRPr="000F5B24" w14:paraId="308CF14F" w14:textId="77777777" w:rsidTr="00D40B42">
        <w:trPr>
          <w:trHeight w:val="397"/>
        </w:trPr>
        <w:tc>
          <w:tcPr>
            <w:tcW w:w="4050" w:type="dxa"/>
            <w:shd w:val="clear" w:color="auto" w:fill="BFBFBF" w:themeFill="background1" w:themeFillShade="BF"/>
            <w:vAlign w:val="center"/>
          </w:tcPr>
          <w:p w14:paraId="7F9C0DD8" w14:textId="77777777" w:rsidR="00D40B42" w:rsidRPr="000F5B24" w:rsidRDefault="00D40B42" w:rsidP="009B32AC">
            <w:pPr>
              <w:jc w:val="center"/>
              <w:rPr>
                <w:rFonts w:cstheme="minorHAnsi"/>
                <w:b/>
              </w:rPr>
            </w:pPr>
            <w:r w:rsidRPr="000F5B24">
              <w:rPr>
                <w:rFonts w:cstheme="minorHAnsi"/>
                <w:b/>
              </w:rPr>
              <w:t>Reagent</w:t>
            </w:r>
          </w:p>
        </w:tc>
        <w:tc>
          <w:tcPr>
            <w:tcW w:w="1710" w:type="dxa"/>
            <w:shd w:val="clear" w:color="auto" w:fill="BFBFBF" w:themeFill="background1" w:themeFillShade="BF"/>
            <w:vAlign w:val="center"/>
          </w:tcPr>
          <w:p w14:paraId="20CC1294" w14:textId="77777777" w:rsidR="00D40B42" w:rsidRPr="000F5B24" w:rsidRDefault="00D40B42" w:rsidP="009B32AC">
            <w:pPr>
              <w:jc w:val="center"/>
              <w:rPr>
                <w:rFonts w:cstheme="minorHAnsi"/>
                <w:b/>
              </w:rPr>
            </w:pPr>
            <w:r w:rsidRPr="000F5B24">
              <w:rPr>
                <w:rFonts w:cstheme="minorHAnsi"/>
                <w:b/>
              </w:rPr>
              <w:t>Supplier</w:t>
            </w:r>
          </w:p>
        </w:tc>
        <w:tc>
          <w:tcPr>
            <w:tcW w:w="1644" w:type="dxa"/>
            <w:shd w:val="clear" w:color="auto" w:fill="BFBFBF" w:themeFill="background1" w:themeFillShade="BF"/>
            <w:vAlign w:val="center"/>
          </w:tcPr>
          <w:p w14:paraId="4FF17C06" w14:textId="77777777" w:rsidR="00D40B42" w:rsidRPr="000F5B24" w:rsidRDefault="00897AB8" w:rsidP="00897AB8">
            <w:pPr>
              <w:jc w:val="center"/>
              <w:rPr>
                <w:rFonts w:cstheme="minorHAnsi"/>
                <w:b/>
              </w:rPr>
            </w:pPr>
            <w:r w:rsidRPr="000F5B24">
              <w:rPr>
                <w:rFonts w:cstheme="minorHAnsi"/>
                <w:b/>
              </w:rPr>
              <w:t>Catalog No.</w:t>
            </w:r>
          </w:p>
        </w:tc>
        <w:tc>
          <w:tcPr>
            <w:tcW w:w="2064" w:type="dxa"/>
            <w:shd w:val="clear" w:color="auto" w:fill="BFBFBF" w:themeFill="background1" w:themeFillShade="BF"/>
            <w:vAlign w:val="center"/>
          </w:tcPr>
          <w:p w14:paraId="7E2FDE39" w14:textId="77777777" w:rsidR="00D40B42" w:rsidRPr="000F5B24" w:rsidRDefault="00D40B42" w:rsidP="009B32AC">
            <w:pPr>
              <w:jc w:val="center"/>
              <w:rPr>
                <w:rFonts w:cstheme="minorHAnsi"/>
                <w:b/>
              </w:rPr>
            </w:pPr>
            <w:r w:rsidRPr="000F5B24">
              <w:rPr>
                <w:rFonts w:cstheme="minorHAnsi"/>
                <w:b/>
              </w:rPr>
              <w:t>Date of Expiry</w:t>
            </w:r>
          </w:p>
          <w:p w14:paraId="0D6D2E11" w14:textId="77777777" w:rsidR="00D40B42" w:rsidRPr="000F5B24" w:rsidRDefault="00D40B42" w:rsidP="009B32AC">
            <w:pPr>
              <w:jc w:val="center"/>
              <w:rPr>
                <w:rFonts w:cstheme="minorHAnsi"/>
                <w:b/>
              </w:rPr>
            </w:pPr>
            <w:r w:rsidRPr="000F5B24">
              <w:rPr>
                <w:rFonts w:cstheme="minorHAnsi"/>
                <w:b/>
              </w:rPr>
              <w:t>/Manufacture</w:t>
            </w:r>
          </w:p>
        </w:tc>
      </w:tr>
      <w:tr w:rsidR="00D40B42" w:rsidRPr="000F5B24" w14:paraId="4B98DC1C" w14:textId="77777777" w:rsidTr="00897AB8">
        <w:trPr>
          <w:trHeight w:val="295"/>
        </w:trPr>
        <w:tc>
          <w:tcPr>
            <w:tcW w:w="4050" w:type="dxa"/>
            <w:vAlign w:val="center"/>
          </w:tcPr>
          <w:p w14:paraId="2A1220D8" w14:textId="77777777" w:rsidR="00D40B42" w:rsidRPr="00C511DB" w:rsidRDefault="00D40B42" w:rsidP="009B32AC">
            <w:pPr>
              <w:ind w:right="172"/>
              <w:jc w:val="both"/>
              <w:rPr>
                <w:rFonts w:cstheme="minorHAnsi"/>
              </w:rPr>
            </w:pPr>
            <w:r w:rsidRPr="00C511DB">
              <w:rPr>
                <w:rFonts w:cstheme="minorHAnsi"/>
              </w:rPr>
              <w:t>E Lysis Buffer</w:t>
            </w:r>
          </w:p>
        </w:tc>
        <w:tc>
          <w:tcPr>
            <w:tcW w:w="1710" w:type="dxa"/>
            <w:vAlign w:val="center"/>
          </w:tcPr>
          <w:p w14:paraId="1482BA57" w14:textId="77777777" w:rsidR="00D40B42" w:rsidRPr="00C511DB" w:rsidRDefault="00897AB8" w:rsidP="009B32AC">
            <w:pPr>
              <w:jc w:val="center"/>
              <w:rPr>
                <w:rFonts w:cstheme="minorHAnsi"/>
              </w:rPr>
            </w:pPr>
            <w:r w:rsidRPr="00C511DB">
              <w:rPr>
                <w:rFonts w:cstheme="minorHAnsi"/>
              </w:rPr>
              <w:t>CGD</w:t>
            </w:r>
          </w:p>
        </w:tc>
        <w:tc>
          <w:tcPr>
            <w:tcW w:w="1644" w:type="dxa"/>
            <w:vAlign w:val="center"/>
          </w:tcPr>
          <w:p w14:paraId="76335419" w14:textId="77777777" w:rsidR="00D40B42" w:rsidRPr="00C511DB" w:rsidRDefault="00D40B42" w:rsidP="009B32AC">
            <w:pPr>
              <w:jc w:val="center"/>
              <w:rPr>
                <w:rFonts w:cstheme="minorHAnsi"/>
              </w:rPr>
            </w:pPr>
            <w:r w:rsidRPr="00C511DB">
              <w:rPr>
                <w:rFonts w:cstheme="minorHAnsi"/>
              </w:rPr>
              <w:t>N/A</w:t>
            </w:r>
          </w:p>
        </w:tc>
        <w:tc>
          <w:tcPr>
            <w:tcW w:w="2064" w:type="dxa"/>
            <w:vAlign w:val="center"/>
          </w:tcPr>
          <w:p w14:paraId="2A2E41A3" w14:textId="77777777" w:rsidR="00D40B42" w:rsidRPr="00C511DB" w:rsidRDefault="00897AB8" w:rsidP="009B32AC">
            <w:pPr>
              <w:jc w:val="center"/>
              <w:rPr>
                <w:rFonts w:cstheme="minorHAnsi"/>
              </w:rPr>
            </w:pPr>
            <w:r w:rsidRPr="00C511DB">
              <w:rPr>
                <w:rFonts w:cstheme="minorHAnsi"/>
              </w:rPr>
              <w:t xml:space="preserve">DOM: </w:t>
            </w:r>
          </w:p>
        </w:tc>
      </w:tr>
      <w:tr w:rsidR="00D40B42" w:rsidRPr="000F5B24" w14:paraId="368DA9E2" w14:textId="77777777" w:rsidTr="00897AB8">
        <w:trPr>
          <w:trHeight w:val="295"/>
        </w:trPr>
        <w:tc>
          <w:tcPr>
            <w:tcW w:w="4050" w:type="dxa"/>
            <w:vAlign w:val="center"/>
          </w:tcPr>
          <w:p w14:paraId="42410C77" w14:textId="77777777" w:rsidR="00D40B42" w:rsidRPr="00C511DB" w:rsidRDefault="00D40B42" w:rsidP="009B32AC">
            <w:pPr>
              <w:ind w:right="172"/>
              <w:rPr>
                <w:rFonts w:cstheme="minorHAnsi"/>
              </w:rPr>
            </w:pPr>
            <w:r w:rsidRPr="00C511DB">
              <w:rPr>
                <w:rFonts w:cstheme="minorHAnsi"/>
              </w:rPr>
              <w:t xml:space="preserve">1x PBS </w:t>
            </w:r>
          </w:p>
        </w:tc>
        <w:tc>
          <w:tcPr>
            <w:tcW w:w="1710" w:type="dxa"/>
            <w:vAlign w:val="center"/>
          </w:tcPr>
          <w:p w14:paraId="54881974" w14:textId="77777777" w:rsidR="00D40B42" w:rsidRPr="00C511DB" w:rsidRDefault="00897AB8" w:rsidP="009B32AC">
            <w:pPr>
              <w:jc w:val="center"/>
              <w:rPr>
                <w:rFonts w:cstheme="minorHAnsi"/>
              </w:rPr>
            </w:pPr>
            <w:r w:rsidRPr="00C511DB">
              <w:rPr>
                <w:rFonts w:cstheme="minorHAnsi"/>
              </w:rPr>
              <w:t>Gibco</w:t>
            </w:r>
          </w:p>
        </w:tc>
        <w:tc>
          <w:tcPr>
            <w:tcW w:w="1644" w:type="dxa"/>
            <w:vAlign w:val="center"/>
          </w:tcPr>
          <w:p w14:paraId="04456A62" w14:textId="77777777" w:rsidR="00D40B42" w:rsidRPr="00C511DB" w:rsidRDefault="00897AB8" w:rsidP="009B32AC">
            <w:pPr>
              <w:jc w:val="center"/>
              <w:rPr>
                <w:rFonts w:cstheme="minorHAnsi"/>
              </w:rPr>
            </w:pPr>
            <w:r w:rsidRPr="00C511DB">
              <w:rPr>
                <w:rFonts w:cstheme="minorHAnsi"/>
              </w:rPr>
              <w:t>70013-032</w:t>
            </w:r>
          </w:p>
        </w:tc>
        <w:tc>
          <w:tcPr>
            <w:tcW w:w="2064" w:type="dxa"/>
            <w:vAlign w:val="center"/>
          </w:tcPr>
          <w:p w14:paraId="760EF303" w14:textId="77777777" w:rsidR="00D40B42" w:rsidRPr="00C511DB" w:rsidRDefault="00897AB8" w:rsidP="009B32AC">
            <w:pPr>
              <w:jc w:val="center"/>
              <w:rPr>
                <w:rFonts w:cstheme="minorHAnsi"/>
              </w:rPr>
            </w:pPr>
            <w:r w:rsidRPr="00C511DB">
              <w:rPr>
                <w:rFonts w:cstheme="minorHAnsi"/>
              </w:rPr>
              <w:t xml:space="preserve">DOE: </w:t>
            </w:r>
          </w:p>
        </w:tc>
      </w:tr>
      <w:tr w:rsidR="00A32DEE" w:rsidRPr="000F5B24" w14:paraId="0A6EF795" w14:textId="77777777" w:rsidTr="00897AB8">
        <w:trPr>
          <w:trHeight w:val="295"/>
        </w:trPr>
        <w:tc>
          <w:tcPr>
            <w:tcW w:w="4050" w:type="dxa"/>
            <w:vAlign w:val="center"/>
          </w:tcPr>
          <w:p w14:paraId="73BB1D3D" w14:textId="77777777" w:rsidR="00A32DEE" w:rsidRPr="00C511DB" w:rsidRDefault="00A32DEE" w:rsidP="00A32DEE">
            <w:pPr>
              <w:ind w:right="172"/>
              <w:rPr>
                <w:rFonts w:cstheme="minorHAnsi"/>
              </w:rPr>
            </w:pPr>
            <w:r w:rsidRPr="00C511DB">
              <w:rPr>
                <w:rFonts w:cstheme="minorHAnsi"/>
              </w:rPr>
              <w:t>A1 Elution buffer</w:t>
            </w:r>
          </w:p>
        </w:tc>
        <w:tc>
          <w:tcPr>
            <w:tcW w:w="1710" w:type="dxa"/>
            <w:vAlign w:val="center"/>
          </w:tcPr>
          <w:p w14:paraId="6C5D9AB4" w14:textId="77777777" w:rsidR="00A32DEE" w:rsidRPr="00C511DB" w:rsidRDefault="00897AB8" w:rsidP="00A32DEE">
            <w:pPr>
              <w:jc w:val="center"/>
              <w:rPr>
                <w:rFonts w:cstheme="minorHAnsi"/>
              </w:rPr>
            </w:pPr>
            <w:r w:rsidRPr="00C511DB">
              <w:rPr>
                <w:rFonts w:cstheme="minorHAnsi"/>
              </w:rPr>
              <w:t>CGD</w:t>
            </w:r>
          </w:p>
        </w:tc>
        <w:tc>
          <w:tcPr>
            <w:tcW w:w="1644" w:type="dxa"/>
            <w:vAlign w:val="center"/>
          </w:tcPr>
          <w:p w14:paraId="5E04DACF" w14:textId="77777777" w:rsidR="00A32DEE" w:rsidRPr="00C511DB" w:rsidRDefault="00A32DEE" w:rsidP="00A32DEE">
            <w:pPr>
              <w:jc w:val="center"/>
              <w:rPr>
                <w:rFonts w:cstheme="minorHAnsi"/>
              </w:rPr>
            </w:pPr>
            <w:r w:rsidRPr="00C511DB">
              <w:rPr>
                <w:rFonts w:cstheme="minorHAnsi"/>
              </w:rPr>
              <w:t>N/A</w:t>
            </w:r>
          </w:p>
        </w:tc>
        <w:tc>
          <w:tcPr>
            <w:tcW w:w="2064" w:type="dxa"/>
            <w:vAlign w:val="center"/>
          </w:tcPr>
          <w:p w14:paraId="7B4B14EE" w14:textId="77777777" w:rsidR="00A32DEE" w:rsidRPr="00C511DB" w:rsidRDefault="00897AB8" w:rsidP="00A32DEE">
            <w:pPr>
              <w:jc w:val="center"/>
              <w:rPr>
                <w:rFonts w:cstheme="minorHAnsi"/>
              </w:rPr>
            </w:pPr>
            <w:r w:rsidRPr="00C511DB">
              <w:rPr>
                <w:rFonts w:cstheme="minorHAnsi"/>
              </w:rPr>
              <w:t>DOM:</w:t>
            </w:r>
          </w:p>
        </w:tc>
      </w:tr>
      <w:tr w:rsidR="00A32DEE" w:rsidRPr="000F5B24" w14:paraId="13AA88FF" w14:textId="77777777" w:rsidTr="00897AB8">
        <w:trPr>
          <w:trHeight w:val="295"/>
        </w:trPr>
        <w:tc>
          <w:tcPr>
            <w:tcW w:w="4050" w:type="dxa"/>
            <w:vAlign w:val="center"/>
          </w:tcPr>
          <w:p w14:paraId="5E1CD230" w14:textId="77777777" w:rsidR="00A32DEE" w:rsidRPr="00C511DB" w:rsidRDefault="00A32DEE" w:rsidP="00A32DEE">
            <w:pPr>
              <w:ind w:right="172"/>
              <w:jc w:val="both"/>
              <w:rPr>
                <w:rFonts w:cstheme="minorHAnsi"/>
              </w:rPr>
            </w:pPr>
            <w:r w:rsidRPr="00C511DB">
              <w:rPr>
                <w:rFonts w:cstheme="minorHAnsi"/>
              </w:rPr>
              <w:t>Legionella PCR Kit</w:t>
            </w:r>
          </w:p>
        </w:tc>
        <w:tc>
          <w:tcPr>
            <w:tcW w:w="1710" w:type="dxa"/>
            <w:vAlign w:val="center"/>
          </w:tcPr>
          <w:p w14:paraId="12B86B15" w14:textId="77777777" w:rsidR="00A32DEE" w:rsidRPr="00C511DB" w:rsidRDefault="00897AB8" w:rsidP="00A32DEE">
            <w:pPr>
              <w:jc w:val="center"/>
              <w:rPr>
                <w:rFonts w:cstheme="minorHAnsi"/>
              </w:rPr>
            </w:pPr>
            <w:r w:rsidRPr="00C511DB">
              <w:rPr>
                <w:rFonts w:cstheme="minorHAnsi"/>
              </w:rPr>
              <w:t>CGD</w:t>
            </w:r>
          </w:p>
        </w:tc>
        <w:tc>
          <w:tcPr>
            <w:tcW w:w="1644" w:type="dxa"/>
            <w:vAlign w:val="center"/>
          </w:tcPr>
          <w:p w14:paraId="47F0D0D5" w14:textId="77777777" w:rsidR="00A32DEE" w:rsidRPr="00C511DB" w:rsidRDefault="00A32DEE" w:rsidP="00A32DEE">
            <w:pPr>
              <w:jc w:val="center"/>
              <w:rPr>
                <w:rFonts w:cstheme="minorHAnsi"/>
              </w:rPr>
            </w:pPr>
            <w:r w:rsidRPr="00C511DB">
              <w:rPr>
                <w:rFonts w:cstheme="minorHAnsi"/>
              </w:rPr>
              <w:t>N/A</w:t>
            </w:r>
          </w:p>
        </w:tc>
        <w:tc>
          <w:tcPr>
            <w:tcW w:w="2064" w:type="dxa"/>
            <w:vAlign w:val="center"/>
          </w:tcPr>
          <w:p w14:paraId="7C884ACD" w14:textId="77777777" w:rsidR="00A32DEE" w:rsidRPr="00C511DB" w:rsidRDefault="00897AB8" w:rsidP="00A32DEE">
            <w:pPr>
              <w:jc w:val="center"/>
              <w:rPr>
                <w:rFonts w:cstheme="minorHAnsi"/>
              </w:rPr>
            </w:pPr>
            <w:r w:rsidRPr="00C511DB">
              <w:rPr>
                <w:rFonts w:cstheme="minorHAnsi"/>
              </w:rPr>
              <w:t>N/A</w:t>
            </w:r>
          </w:p>
        </w:tc>
      </w:tr>
      <w:tr w:rsidR="00A32DEE" w:rsidRPr="000F5B24" w14:paraId="32D55C9D" w14:textId="77777777" w:rsidTr="00897AB8">
        <w:trPr>
          <w:trHeight w:val="295"/>
        </w:trPr>
        <w:tc>
          <w:tcPr>
            <w:tcW w:w="4050" w:type="dxa"/>
            <w:vAlign w:val="center"/>
          </w:tcPr>
          <w:p w14:paraId="10564F1E" w14:textId="77777777" w:rsidR="00A32DEE" w:rsidRPr="00C511DB" w:rsidRDefault="00A32DEE" w:rsidP="00A32DEE">
            <w:pPr>
              <w:ind w:right="172"/>
              <w:jc w:val="both"/>
              <w:rPr>
                <w:rFonts w:cstheme="minorHAnsi"/>
              </w:rPr>
            </w:pPr>
            <w:r w:rsidRPr="00C511DB">
              <w:rPr>
                <w:rFonts w:cstheme="minorHAnsi"/>
              </w:rPr>
              <w:t xml:space="preserve">Nuclease - Free Water </w:t>
            </w:r>
          </w:p>
        </w:tc>
        <w:tc>
          <w:tcPr>
            <w:tcW w:w="1710" w:type="dxa"/>
            <w:vAlign w:val="center"/>
          </w:tcPr>
          <w:p w14:paraId="5A25F961" w14:textId="77777777" w:rsidR="00A32DEE" w:rsidRPr="00C511DB" w:rsidRDefault="00897AB8" w:rsidP="00A32DEE">
            <w:pPr>
              <w:jc w:val="center"/>
              <w:rPr>
                <w:rFonts w:cstheme="minorHAnsi"/>
              </w:rPr>
            </w:pPr>
            <w:r w:rsidRPr="00C511DB">
              <w:rPr>
                <w:rFonts w:cstheme="minorHAnsi"/>
              </w:rPr>
              <w:t>QIAGEN</w:t>
            </w:r>
          </w:p>
        </w:tc>
        <w:tc>
          <w:tcPr>
            <w:tcW w:w="1644" w:type="dxa"/>
            <w:vAlign w:val="center"/>
          </w:tcPr>
          <w:p w14:paraId="7DDCE303" w14:textId="77777777" w:rsidR="00A32DEE" w:rsidRPr="00C511DB" w:rsidRDefault="00897AB8" w:rsidP="00A32DEE">
            <w:pPr>
              <w:jc w:val="center"/>
              <w:rPr>
                <w:rFonts w:cstheme="minorHAnsi"/>
              </w:rPr>
            </w:pPr>
            <w:r w:rsidRPr="00C511DB">
              <w:rPr>
                <w:rFonts w:cstheme="minorHAnsi"/>
              </w:rPr>
              <w:t>163041698</w:t>
            </w:r>
          </w:p>
        </w:tc>
        <w:tc>
          <w:tcPr>
            <w:tcW w:w="2064" w:type="dxa"/>
            <w:vAlign w:val="center"/>
          </w:tcPr>
          <w:p w14:paraId="1DFDF60F" w14:textId="77777777" w:rsidR="00A32DEE" w:rsidRPr="00C511DB" w:rsidRDefault="00897AB8" w:rsidP="00A32DEE">
            <w:pPr>
              <w:jc w:val="center"/>
              <w:rPr>
                <w:rFonts w:cstheme="minorHAnsi"/>
              </w:rPr>
            </w:pPr>
            <w:r w:rsidRPr="00C511DB">
              <w:rPr>
                <w:rFonts w:cstheme="minorHAnsi"/>
              </w:rPr>
              <w:t>N/A</w:t>
            </w:r>
          </w:p>
        </w:tc>
      </w:tr>
    </w:tbl>
    <w:p w14:paraId="3E4ED198" w14:textId="77777777" w:rsidR="00A32DEE" w:rsidRPr="000F5B24" w:rsidRDefault="00A32DEE" w:rsidP="00A32DEE">
      <w:pPr>
        <w:pStyle w:val="Heading2"/>
        <w:rPr>
          <w:rFonts w:asciiTheme="minorHAnsi" w:hAnsiTheme="minorHAnsi" w:cstheme="minorHAnsi"/>
          <w:color w:val="auto"/>
          <w:sz w:val="24"/>
          <w:szCs w:val="24"/>
        </w:rPr>
      </w:pPr>
    </w:p>
    <w:p w14:paraId="70CB96E6" w14:textId="51E5D5AF" w:rsidR="00D40B42" w:rsidRPr="000F5B24" w:rsidRDefault="00C00E93" w:rsidP="00795430">
      <w:pPr>
        <w:pStyle w:val="Heading2"/>
        <w:numPr>
          <w:ilvl w:val="1"/>
          <w:numId w:val="7"/>
        </w:numPr>
        <w:rPr>
          <w:rFonts w:asciiTheme="minorHAnsi" w:hAnsiTheme="minorHAnsi" w:cstheme="minorHAnsi"/>
          <w:color w:val="auto"/>
          <w:sz w:val="24"/>
          <w:szCs w:val="24"/>
        </w:rPr>
      </w:pPr>
      <w:bookmarkStart w:id="14" w:name="_Toc134624942"/>
      <w:r>
        <w:rPr>
          <w:rFonts w:asciiTheme="minorHAnsi" w:hAnsiTheme="minorHAnsi" w:cstheme="minorHAnsi"/>
          <w:color w:val="auto"/>
          <w:sz w:val="24"/>
          <w:szCs w:val="24"/>
        </w:rPr>
        <w:t xml:space="preserve">WATER </w:t>
      </w:r>
      <w:r w:rsidR="00D40B42" w:rsidRPr="000F5B24">
        <w:rPr>
          <w:rFonts w:asciiTheme="minorHAnsi" w:hAnsiTheme="minorHAnsi" w:cstheme="minorHAnsi"/>
          <w:color w:val="auto"/>
          <w:sz w:val="24"/>
          <w:szCs w:val="24"/>
        </w:rPr>
        <w:t>SAMPLES</w:t>
      </w:r>
      <w:bookmarkEnd w:id="14"/>
      <w:r w:rsidR="00D40B42" w:rsidRPr="000F5B24">
        <w:rPr>
          <w:rFonts w:asciiTheme="minorHAnsi" w:hAnsiTheme="minorHAnsi" w:cstheme="minorHAnsi"/>
          <w:color w:val="auto"/>
          <w:sz w:val="24"/>
          <w:szCs w:val="24"/>
        </w:rPr>
        <w:t xml:space="preserve"> </w:t>
      </w:r>
    </w:p>
    <w:p w14:paraId="2CEB94F0" w14:textId="2ECA0CBA" w:rsidR="00C96FF9" w:rsidRDefault="00D66F19" w:rsidP="00D66F19">
      <w:pPr>
        <w:ind w:left="1440"/>
        <w:jc w:val="both"/>
        <w:rPr>
          <w:rFonts w:cstheme="minorHAnsi"/>
        </w:rPr>
      </w:pPr>
      <w:r>
        <w:rPr>
          <w:rFonts w:cstheme="minorHAnsi"/>
        </w:rPr>
        <w:t xml:space="preserve">The 2.5 liters of water sample to be screened for </w:t>
      </w:r>
      <w:r w:rsidRPr="00D66F19">
        <w:rPr>
          <w:rFonts w:cstheme="minorHAnsi"/>
          <w:i/>
          <w:iCs/>
        </w:rPr>
        <w:t>Legionella</w:t>
      </w:r>
      <w:r>
        <w:rPr>
          <w:rFonts w:cstheme="minorHAnsi"/>
          <w:i/>
          <w:iCs/>
        </w:rPr>
        <w:t xml:space="preserve"> </w:t>
      </w:r>
      <w:r>
        <w:rPr>
          <w:rFonts w:cstheme="minorHAnsi"/>
        </w:rPr>
        <w:t xml:space="preserve">will be collected in an autoclaved glass bottle for each experiment. </w:t>
      </w:r>
      <w:r w:rsidR="002F0AC1">
        <w:rPr>
          <w:rFonts w:cstheme="minorHAnsi"/>
        </w:rPr>
        <w:t xml:space="preserve">The </w:t>
      </w:r>
      <w:r w:rsidR="002308E7">
        <w:rPr>
          <w:rFonts w:cstheme="minorHAnsi"/>
        </w:rPr>
        <w:t xml:space="preserve">water </w:t>
      </w:r>
      <w:r w:rsidR="002F0AC1">
        <w:rPr>
          <w:rFonts w:cstheme="minorHAnsi"/>
        </w:rPr>
        <w:t xml:space="preserve">samples </w:t>
      </w:r>
      <w:r>
        <w:rPr>
          <w:rFonts w:cstheme="minorHAnsi"/>
        </w:rPr>
        <w:t>will be</w:t>
      </w:r>
      <w:r w:rsidR="002F0AC1">
        <w:rPr>
          <w:rFonts w:cstheme="minorHAnsi"/>
        </w:rPr>
        <w:t xml:space="preserve"> utilized immediately after collection. </w:t>
      </w:r>
      <w:r w:rsidR="005F4310">
        <w:rPr>
          <w:rFonts w:cstheme="minorHAnsi"/>
        </w:rPr>
        <w:t>It is crucial that the water samples used for</w:t>
      </w:r>
      <w:r>
        <w:rPr>
          <w:rFonts w:cstheme="minorHAnsi"/>
        </w:rPr>
        <w:t xml:space="preserve"> the comparison of</w:t>
      </w:r>
      <w:r w:rsidR="005F4310">
        <w:rPr>
          <w:rFonts w:cstheme="minorHAnsi"/>
        </w:rPr>
        <w:t xml:space="preserve"> extraction </w:t>
      </w:r>
      <w:r>
        <w:rPr>
          <w:rFonts w:cstheme="minorHAnsi"/>
        </w:rPr>
        <w:t xml:space="preserve">method </w:t>
      </w:r>
      <w:r w:rsidR="005F4310">
        <w:rPr>
          <w:rFonts w:cstheme="minorHAnsi"/>
        </w:rPr>
        <w:t>by centrifugation and filtration are from the same source.</w:t>
      </w:r>
      <w:r w:rsidR="002F0AC1">
        <w:rPr>
          <w:rFonts w:cstheme="minorHAnsi"/>
        </w:rPr>
        <w:t xml:space="preserve"> </w:t>
      </w:r>
      <w:r w:rsidR="0022456D">
        <w:rPr>
          <w:rFonts w:cstheme="minorHAnsi"/>
        </w:rPr>
        <w:t xml:space="preserve">Table 4 below shows the amount of water sample being used for each experiment, </w:t>
      </w:r>
      <w:r w:rsidR="00E125A7">
        <w:rPr>
          <w:rFonts w:cstheme="minorHAnsi"/>
        </w:rPr>
        <w:t>considering</w:t>
      </w:r>
      <w:r w:rsidR="0022456D">
        <w:rPr>
          <w:rFonts w:cstheme="minorHAnsi"/>
        </w:rPr>
        <w:t xml:space="preserve"> additional </w:t>
      </w:r>
      <w:r w:rsidR="00E125A7">
        <w:rPr>
          <w:rFonts w:cstheme="minorHAnsi"/>
        </w:rPr>
        <w:t xml:space="preserve">spare </w:t>
      </w:r>
      <w:r w:rsidR="0022456D">
        <w:rPr>
          <w:rFonts w:cstheme="minorHAnsi"/>
        </w:rPr>
        <w:t>volume</w:t>
      </w:r>
      <w:r w:rsidR="00E125A7">
        <w:rPr>
          <w:rFonts w:cstheme="minorHAnsi"/>
        </w:rPr>
        <w:t xml:space="preserve"> for errors. </w:t>
      </w:r>
    </w:p>
    <w:p w14:paraId="0EFB453C" w14:textId="4B1C7EA2" w:rsidR="00E125A7" w:rsidRDefault="00E125A7" w:rsidP="00E125A7">
      <w:pPr>
        <w:spacing w:after="0"/>
        <w:jc w:val="center"/>
        <w:rPr>
          <w:rFonts w:cstheme="minorHAnsi"/>
        </w:rPr>
      </w:pPr>
      <w:r>
        <w:rPr>
          <w:rFonts w:cstheme="minorHAnsi"/>
        </w:rPr>
        <w:t xml:space="preserve">Table 4: </w:t>
      </w:r>
      <w:r w:rsidR="004507B9">
        <w:rPr>
          <w:rFonts w:cstheme="minorHAnsi"/>
        </w:rPr>
        <w:t>Volume of w</w:t>
      </w:r>
      <w:r>
        <w:rPr>
          <w:rFonts w:cstheme="minorHAnsi"/>
        </w:rPr>
        <w:t xml:space="preserve">ater sample </w:t>
      </w:r>
      <w:proofErr w:type="gramStart"/>
      <w:r w:rsidR="004507B9">
        <w:rPr>
          <w:rFonts w:cstheme="minorHAnsi"/>
        </w:rPr>
        <w:t>required</w:t>
      </w:r>
      <w:proofErr w:type="gramEnd"/>
    </w:p>
    <w:tbl>
      <w:tblPr>
        <w:tblStyle w:val="TableGrid"/>
        <w:tblW w:w="0" w:type="auto"/>
        <w:jc w:val="center"/>
        <w:tblLook w:val="04A0" w:firstRow="1" w:lastRow="0" w:firstColumn="1" w:lastColumn="0" w:noHBand="0" w:noVBand="1"/>
      </w:tblPr>
      <w:tblGrid>
        <w:gridCol w:w="3201"/>
        <w:gridCol w:w="3201"/>
      </w:tblGrid>
      <w:tr w:rsidR="0022456D" w14:paraId="40A4298D" w14:textId="77777777" w:rsidTr="00E125A7">
        <w:trPr>
          <w:trHeight w:val="328"/>
          <w:jc w:val="center"/>
        </w:trPr>
        <w:tc>
          <w:tcPr>
            <w:tcW w:w="3201" w:type="dxa"/>
            <w:shd w:val="clear" w:color="auto" w:fill="DAEEF3" w:themeFill="accent5" w:themeFillTint="33"/>
          </w:tcPr>
          <w:p w14:paraId="0E4D3228" w14:textId="34094861" w:rsidR="0022456D" w:rsidRPr="0022456D" w:rsidRDefault="0022456D" w:rsidP="000D45D3">
            <w:pPr>
              <w:jc w:val="center"/>
              <w:rPr>
                <w:rFonts w:cstheme="minorHAnsi"/>
                <w:b/>
                <w:bCs/>
              </w:rPr>
            </w:pPr>
            <w:r w:rsidRPr="0022456D">
              <w:rPr>
                <w:rFonts w:cstheme="minorHAnsi"/>
                <w:b/>
                <w:bCs/>
              </w:rPr>
              <w:t>Equipment Medium</w:t>
            </w:r>
          </w:p>
        </w:tc>
        <w:tc>
          <w:tcPr>
            <w:tcW w:w="3201" w:type="dxa"/>
            <w:shd w:val="clear" w:color="auto" w:fill="DAEEF3" w:themeFill="accent5" w:themeFillTint="33"/>
          </w:tcPr>
          <w:p w14:paraId="4289EF0A" w14:textId="10F39208" w:rsidR="0022456D" w:rsidRPr="0022456D" w:rsidRDefault="0022456D" w:rsidP="00E125A7">
            <w:pPr>
              <w:jc w:val="center"/>
              <w:rPr>
                <w:rFonts w:cstheme="minorHAnsi"/>
                <w:b/>
                <w:bCs/>
              </w:rPr>
            </w:pPr>
            <w:r w:rsidRPr="0022456D">
              <w:rPr>
                <w:rFonts w:cstheme="minorHAnsi"/>
                <w:b/>
                <w:bCs/>
              </w:rPr>
              <w:t>Volume Required (mL)</w:t>
            </w:r>
          </w:p>
        </w:tc>
      </w:tr>
      <w:tr w:rsidR="0022456D" w14:paraId="2F3B6A35" w14:textId="77777777" w:rsidTr="0022456D">
        <w:trPr>
          <w:trHeight w:val="311"/>
          <w:jc w:val="center"/>
        </w:trPr>
        <w:tc>
          <w:tcPr>
            <w:tcW w:w="3201" w:type="dxa"/>
          </w:tcPr>
          <w:p w14:paraId="74DAD4AB" w14:textId="58F639CB" w:rsidR="0022456D" w:rsidRPr="00C511DB" w:rsidRDefault="0022456D" w:rsidP="0022456D">
            <w:pPr>
              <w:rPr>
                <w:rFonts w:cstheme="minorHAnsi"/>
              </w:rPr>
            </w:pPr>
            <w:r w:rsidRPr="00C511DB">
              <w:rPr>
                <w:rFonts w:cstheme="minorHAnsi"/>
              </w:rPr>
              <w:t>Single Funnel Filtration System</w:t>
            </w:r>
          </w:p>
        </w:tc>
        <w:tc>
          <w:tcPr>
            <w:tcW w:w="3201" w:type="dxa"/>
          </w:tcPr>
          <w:p w14:paraId="0A1DAB25" w14:textId="29C1E01B" w:rsidR="0022456D" w:rsidRPr="00C511DB" w:rsidRDefault="0022456D" w:rsidP="0022456D">
            <w:pPr>
              <w:jc w:val="center"/>
              <w:rPr>
                <w:rFonts w:cstheme="minorHAnsi"/>
              </w:rPr>
            </w:pPr>
            <w:r w:rsidRPr="00C511DB">
              <w:rPr>
                <w:rFonts w:cstheme="minorHAnsi"/>
              </w:rPr>
              <w:t>300</w:t>
            </w:r>
          </w:p>
        </w:tc>
      </w:tr>
      <w:tr w:rsidR="0022456D" w14:paraId="2D4A0A72" w14:textId="77777777" w:rsidTr="0022456D">
        <w:trPr>
          <w:trHeight w:val="328"/>
          <w:jc w:val="center"/>
        </w:trPr>
        <w:tc>
          <w:tcPr>
            <w:tcW w:w="3201" w:type="dxa"/>
          </w:tcPr>
          <w:p w14:paraId="15663CD6" w14:textId="60F5A421" w:rsidR="0022456D" w:rsidRPr="00C511DB" w:rsidRDefault="0022456D" w:rsidP="0022456D">
            <w:pPr>
              <w:rPr>
                <w:rFonts w:cstheme="minorHAnsi"/>
              </w:rPr>
            </w:pPr>
            <w:r w:rsidRPr="00C511DB">
              <w:rPr>
                <w:rFonts w:cstheme="minorHAnsi"/>
              </w:rPr>
              <w:t>6-Funnel Filtration System</w:t>
            </w:r>
          </w:p>
        </w:tc>
        <w:tc>
          <w:tcPr>
            <w:tcW w:w="3201" w:type="dxa"/>
          </w:tcPr>
          <w:p w14:paraId="0E389F75" w14:textId="47A16FA3" w:rsidR="0022456D" w:rsidRPr="00C511DB" w:rsidRDefault="0022456D" w:rsidP="0022456D">
            <w:pPr>
              <w:jc w:val="center"/>
              <w:rPr>
                <w:rFonts w:cstheme="minorHAnsi"/>
              </w:rPr>
            </w:pPr>
            <w:r w:rsidRPr="00C511DB">
              <w:rPr>
                <w:rFonts w:cstheme="minorHAnsi"/>
              </w:rPr>
              <w:t>300*6</w:t>
            </w:r>
          </w:p>
        </w:tc>
      </w:tr>
      <w:tr w:rsidR="0022456D" w14:paraId="70D5540F" w14:textId="77777777" w:rsidTr="0022456D">
        <w:trPr>
          <w:trHeight w:val="311"/>
          <w:jc w:val="center"/>
        </w:trPr>
        <w:tc>
          <w:tcPr>
            <w:tcW w:w="3201" w:type="dxa"/>
          </w:tcPr>
          <w:p w14:paraId="6D503D86" w14:textId="62BF4D30" w:rsidR="0022456D" w:rsidRPr="00C511DB" w:rsidRDefault="0022456D" w:rsidP="0022456D">
            <w:pPr>
              <w:rPr>
                <w:rFonts w:cstheme="minorHAnsi"/>
              </w:rPr>
            </w:pPr>
            <w:r w:rsidRPr="00C511DB">
              <w:rPr>
                <w:rFonts w:cstheme="minorHAnsi"/>
              </w:rPr>
              <w:t>50ml Centrifuge Tube</w:t>
            </w:r>
          </w:p>
        </w:tc>
        <w:tc>
          <w:tcPr>
            <w:tcW w:w="3201" w:type="dxa"/>
          </w:tcPr>
          <w:p w14:paraId="3A552E13" w14:textId="756DA9FD" w:rsidR="0022456D" w:rsidRPr="00C511DB" w:rsidRDefault="0022456D" w:rsidP="0022456D">
            <w:pPr>
              <w:jc w:val="center"/>
              <w:rPr>
                <w:rFonts w:cstheme="minorHAnsi"/>
              </w:rPr>
            </w:pPr>
            <w:r w:rsidRPr="00C511DB">
              <w:rPr>
                <w:rFonts w:cstheme="minorHAnsi"/>
              </w:rPr>
              <w:t>50</w:t>
            </w:r>
          </w:p>
        </w:tc>
      </w:tr>
      <w:tr w:rsidR="0022456D" w14:paraId="3D791EFE" w14:textId="77777777" w:rsidTr="0022456D">
        <w:trPr>
          <w:trHeight w:val="328"/>
          <w:jc w:val="center"/>
        </w:trPr>
        <w:tc>
          <w:tcPr>
            <w:tcW w:w="3201" w:type="dxa"/>
            <w:shd w:val="clear" w:color="auto" w:fill="DAEEF3" w:themeFill="accent5" w:themeFillTint="33"/>
          </w:tcPr>
          <w:p w14:paraId="1C15F7AC" w14:textId="04AB5916" w:rsidR="0022456D" w:rsidRPr="00C511DB" w:rsidRDefault="0022456D" w:rsidP="0022456D">
            <w:pPr>
              <w:rPr>
                <w:rFonts w:cstheme="minorHAnsi"/>
                <w:b/>
                <w:bCs/>
              </w:rPr>
            </w:pPr>
            <w:r w:rsidRPr="00C511DB">
              <w:rPr>
                <w:rFonts w:cstheme="minorHAnsi"/>
                <w:b/>
                <w:bCs/>
              </w:rPr>
              <w:t>Sub-Total</w:t>
            </w:r>
          </w:p>
        </w:tc>
        <w:tc>
          <w:tcPr>
            <w:tcW w:w="3201" w:type="dxa"/>
            <w:shd w:val="clear" w:color="auto" w:fill="DAEEF3" w:themeFill="accent5" w:themeFillTint="33"/>
          </w:tcPr>
          <w:p w14:paraId="11CB4094" w14:textId="0A42572F" w:rsidR="0022456D" w:rsidRPr="00C511DB" w:rsidRDefault="0022456D" w:rsidP="0022456D">
            <w:pPr>
              <w:jc w:val="center"/>
              <w:rPr>
                <w:rFonts w:cstheme="minorHAnsi"/>
                <w:b/>
                <w:bCs/>
              </w:rPr>
            </w:pPr>
            <w:r w:rsidRPr="00C511DB">
              <w:rPr>
                <w:rFonts w:cstheme="minorHAnsi"/>
                <w:b/>
                <w:bCs/>
              </w:rPr>
              <w:t>2150</w:t>
            </w:r>
          </w:p>
        </w:tc>
      </w:tr>
      <w:tr w:rsidR="0022456D" w14:paraId="64C5CF0C" w14:textId="77777777" w:rsidTr="0022456D">
        <w:trPr>
          <w:trHeight w:val="328"/>
          <w:jc w:val="center"/>
        </w:trPr>
        <w:tc>
          <w:tcPr>
            <w:tcW w:w="3201" w:type="dxa"/>
          </w:tcPr>
          <w:p w14:paraId="68D4ECC6" w14:textId="3FA40604" w:rsidR="0022456D" w:rsidRPr="00C511DB" w:rsidRDefault="0022456D" w:rsidP="0022456D">
            <w:pPr>
              <w:rPr>
                <w:rFonts w:cstheme="minorHAnsi"/>
              </w:rPr>
            </w:pPr>
            <w:r w:rsidRPr="00C511DB">
              <w:rPr>
                <w:rFonts w:cstheme="minorHAnsi"/>
              </w:rPr>
              <w:t>Spare</w:t>
            </w:r>
          </w:p>
        </w:tc>
        <w:tc>
          <w:tcPr>
            <w:tcW w:w="3201" w:type="dxa"/>
          </w:tcPr>
          <w:p w14:paraId="4B8C69DB" w14:textId="3944A39C" w:rsidR="0022456D" w:rsidRPr="00C511DB" w:rsidRDefault="0022456D" w:rsidP="0022456D">
            <w:pPr>
              <w:jc w:val="center"/>
              <w:rPr>
                <w:rFonts w:cstheme="minorHAnsi"/>
              </w:rPr>
            </w:pPr>
            <w:r w:rsidRPr="00C511DB">
              <w:rPr>
                <w:rFonts w:cstheme="minorHAnsi"/>
              </w:rPr>
              <w:t>350</w:t>
            </w:r>
          </w:p>
        </w:tc>
      </w:tr>
      <w:tr w:rsidR="0022456D" w14:paraId="103991A9" w14:textId="77777777" w:rsidTr="0022456D">
        <w:trPr>
          <w:trHeight w:val="311"/>
          <w:jc w:val="center"/>
        </w:trPr>
        <w:tc>
          <w:tcPr>
            <w:tcW w:w="3201" w:type="dxa"/>
            <w:shd w:val="clear" w:color="auto" w:fill="DAEEF3" w:themeFill="accent5" w:themeFillTint="33"/>
          </w:tcPr>
          <w:p w14:paraId="40F78E00" w14:textId="1344DD01" w:rsidR="0022456D" w:rsidRPr="00C511DB" w:rsidRDefault="0022456D" w:rsidP="0022456D">
            <w:pPr>
              <w:rPr>
                <w:rFonts w:cstheme="minorHAnsi"/>
                <w:b/>
                <w:bCs/>
              </w:rPr>
            </w:pPr>
            <w:r w:rsidRPr="00C511DB">
              <w:rPr>
                <w:rFonts w:cstheme="minorHAnsi"/>
                <w:b/>
                <w:bCs/>
              </w:rPr>
              <w:t>Total</w:t>
            </w:r>
          </w:p>
        </w:tc>
        <w:tc>
          <w:tcPr>
            <w:tcW w:w="3201" w:type="dxa"/>
            <w:shd w:val="clear" w:color="auto" w:fill="DAEEF3" w:themeFill="accent5" w:themeFillTint="33"/>
          </w:tcPr>
          <w:p w14:paraId="740F7648" w14:textId="7CF4CE66" w:rsidR="0022456D" w:rsidRPr="00C511DB" w:rsidRDefault="0022456D" w:rsidP="0022456D">
            <w:pPr>
              <w:jc w:val="center"/>
              <w:rPr>
                <w:rFonts w:cstheme="minorHAnsi"/>
                <w:b/>
                <w:bCs/>
              </w:rPr>
            </w:pPr>
            <w:r w:rsidRPr="00C511DB">
              <w:rPr>
                <w:rFonts w:cstheme="minorHAnsi"/>
                <w:b/>
                <w:bCs/>
              </w:rPr>
              <w:t>2500</w:t>
            </w:r>
          </w:p>
        </w:tc>
      </w:tr>
    </w:tbl>
    <w:p w14:paraId="77663FF5" w14:textId="209F7952" w:rsidR="00D66F19" w:rsidRPr="001B4D9B" w:rsidRDefault="00D66F19" w:rsidP="00E125A7">
      <w:pPr>
        <w:jc w:val="both"/>
        <w:rPr>
          <w:rFonts w:cstheme="minorHAnsi"/>
        </w:rPr>
      </w:pPr>
    </w:p>
    <w:p w14:paraId="7AD3DB29" w14:textId="77777777" w:rsidR="00D40B42" w:rsidRPr="000F5B24" w:rsidRDefault="00D40B42" w:rsidP="00BB613E">
      <w:pPr>
        <w:pStyle w:val="Heading1"/>
        <w:numPr>
          <w:ilvl w:val="0"/>
          <w:numId w:val="7"/>
        </w:numPr>
        <w:rPr>
          <w:rFonts w:asciiTheme="minorHAnsi" w:hAnsiTheme="minorHAnsi" w:cstheme="minorHAnsi"/>
          <w:color w:val="auto"/>
          <w:sz w:val="24"/>
          <w:szCs w:val="24"/>
        </w:rPr>
      </w:pPr>
      <w:bookmarkStart w:id="15" w:name="_Toc134624943"/>
      <w:r w:rsidRPr="000F5B24">
        <w:rPr>
          <w:rFonts w:asciiTheme="minorHAnsi" w:hAnsiTheme="minorHAnsi" w:cstheme="minorHAnsi"/>
          <w:color w:val="auto"/>
          <w:sz w:val="24"/>
          <w:szCs w:val="24"/>
        </w:rPr>
        <w:t>METHODS</w:t>
      </w:r>
      <w:bookmarkEnd w:id="15"/>
      <w:r w:rsidRPr="000F5B24">
        <w:rPr>
          <w:rFonts w:asciiTheme="minorHAnsi" w:hAnsiTheme="minorHAnsi" w:cstheme="minorHAnsi"/>
          <w:color w:val="auto"/>
          <w:sz w:val="24"/>
          <w:szCs w:val="24"/>
        </w:rPr>
        <w:t xml:space="preserve"> </w:t>
      </w:r>
    </w:p>
    <w:p w14:paraId="2C8BAF4E" w14:textId="77777777" w:rsidR="009B32AC" w:rsidRPr="000F5B24" w:rsidRDefault="00920BAA" w:rsidP="00152426">
      <w:pPr>
        <w:pStyle w:val="Heading2"/>
        <w:numPr>
          <w:ilvl w:val="1"/>
          <w:numId w:val="7"/>
        </w:numPr>
        <w:rPr>
          <w:rFonts w:asciiTheme="minorHAnsi" w:hAnsiTheme="minorHAnsi" w:cstheme="minorHAnsi"/>
          <w:color w:val="auto"/>
          <w:sz w:val="24"/>
        </w:rPr>
      </w:pPr>
      <w:bookmarkStart w:id="16" w:name="_Toc134624944"/>
      <w:r w:rsidRPr="000F5B24">
        <w:rPr>
          <w:rFonts w:asciiTheme="minorHAnsi" w:hAnsiTheme="minorHAnsi" w:cstheme="minorHAnsi"/>
          <w:color w:val="auto"/>
          <w:sz w:val="24"/>
        </w:rPr>
        <w:t>EXTRACTION BY CENTRIFUGATION</w:t>
      </w:r>
      <w:bookmarkEnd w:id="16"/>
    </w:p>
    <w:p w14:paraId="3AA51DB7" w14:textId="2B6CD7EB" w:rsidR="00DC4C11" w:rsidRDefault="008C0F94" w:rsidP="00C2604D">
      <w:pPr>
        <w:spacing w:after="0"/>
        <w:ind w:left="1440"/>
        <w:jc w:val="both"/>
        <w:rPr>
          <w:rFonts w:cstheme="minorHAnsi"/>
        </w:rPr>
      </w:pPr>
      <w:r w:rsidRPr="000F5B24">
        <w:rPr>
          <w:rFonts w:cstheme="minorHAnsi"/>
        </w:rPr>
        <w:t xml:space="preserve">Starting with bacterial </w:t>
      </w:r>
      <w:r w:rsidR="004A0521" w:rsidRPr="000F5B24">
        <w:rPr>
          <w:rFonts w:cstheme="minorHAnsi"/>
        </w:rPr>
        <w:t>i</w:t>
      </w:r>
      <w:r w:rsidRPr="000F5B24">
        <w:rPr>
          <w:rFonts w:cstheme="minorHAnsi"/>
        </w:rPr>
        <w:t xml:space="preserve">solation, 50 ml of water sample was transferred into a 50 ml centrifuge tube using a pipette gun and serological pipette. The 50ml tube </w:t>
      </w:r>
      <w:r w:rsidR="00BF7408" w:rsidRPr="000F5B24">
        <w:rPr>
          <w:rFonts w:cstheme="minorHAnsi"/>
        </w:rPr>
        <w:t>was</w:t>
      </w:r>
      <w:r w:rsidRPr="000F5B24">
        <w:rPr>
          <w:rFonts w:cstheme="minorHAnsi"/>
        </w:rPr>
        <w:t xml:space="preserve"> centrifuged at 3,500RPM for 10mins. Approximately 49.9ml of supernatant was </w:t>
      </w:r>
      <w:r w:rsidR="00D943A8" w:rsidRPr="000F5B24">
        <w:rPr>
          <w:rFonts w:cstheme="minorHAnsi"/>
        </w:rPr>
        <w:t xml:space="preserve">carefully </w:t>
      </w:r>
      <w:r w:rsidRPr="000F5B24">
        <w:rPr>
          <w:rFonts w:cstheme="minorHAnsi"/>
        </w:rPr>
        <w:t>discarded</w:t>
      </w:r>
      <w:r w:rsidR="00D943A8" w:rsidRPr="000F5B24">
        <w:rPr>
          <w:rFonts w:cstheme="minorHAnsi"/>
        </w:rPr>
        <w:t xml:space="preserve"> and the remaining 100ul of concentrated water sample was transferred to a 1.5ml microtube</w:t>
      </w:r>
      <w:r w:rsidR="008946D8" w:rsidRPr="000F5B24">
        <w:rPr>
          <w:rFonts w:cstheme="minorHAnsi"/>
        </w:rPr>
        <w:t xml:space="preserve">. 700ul of </w:t>
      </w:r>
      <w:r w:rsidR="00F10BFC" w:rsidRPr="000F5B24">
        <w:rPr>
          <w:rFonts w:cstheme="minorHAnsi"/>
        </w:rPr>
        <w:t xml:space="preserve">E Lysis buffer </w:t>
      </w:r>
      <w:r w:rsidR="007C72D1" w:rsidRPr="000F5B24">
        <w:rPr>
          <w:rFonts w:cstheme="minorHAnsi"/>
        </w:rPr>
        <w:t>was</w:t>
      </w:r>
      <w:r w:rsidR="00F10BFC" w:rsidRPr="000F5B24">
        <w:rPr>
          <w:rFonts w:cstheme="minorHAnsi"/>
        </w:rPr>
        <w:t xml:space="preserve"> added into the 1.5ml microtube and briefly vortexed. The samples are briefly centrifuged before placing on a heat block at 80</w:t>
      </w:r>
      <w:r w:rsidR="00F10BFC" w:rsidRPr="000F5B24">
        <w:rPr>
          <w:rFonts w:cstheme="minorHAnsi"/>
          <w:vertAlign w:val="superscript"/>
        </w:rPr>
        <w:t>o</w:t>
      </w:r>
      <w:r w:rsidR="00F10BFC" w:rsidRPr="000F5B24">
        <w:rPr>
          <w:rFonts w:cstheme="minorHAnsi"/>
        </w:rPr>
        <w:t xml:space="preserve">C for 10 minutes. </w:t>
      </w:r>
      <w:r w:rsidR="00BB613E" w:rsidRPr="000F5B24">
        <w:rPr>
          <w:rFonts w:cstheme="minorHAnsi"/>
        </w:rPr>
        <w:t xml:space="preserve">Next, the samples were centrifuged at 15,000 RPM for another 10mins. The supernatant was carefully removed by pipette and 150ul of A1 elution </w:t>
      </w:r>
      <w:r w:rsidR="004546C9" w:rsidRPr="000F5B24">
        <w:rPr>
          <w:rFonts w:cstheme="minorHAnsi"/>
        </w:rPr>
        <w:t>buffer was added to re-suspend</w:t>
      </w:r>
      <w:r w:rsidR="00BB613E" w:rsidRPr="000F5B24">
        <w:rPr>
          <w:rFonts w:cstheme="minorHAnsi"/>
        </w:rPr>
        <w:t xml:space="preserve"> the extracted DNA. </w:t>
      </w:r>
      <w:r w:rsidR="004546C9" w:rsidRPr="000F5B24">
        <w:rPr>
          <w:rFonts w:cstheme="minorHAnsi"/>
        </w:rPr>
        <w:t xml:space="preserve">The samples </w:t>
      </w:r>
      <w:r w:rsidR="00BF7408" w:rsidRPr="000F5B24">
        <w:rPr>
          <w:rFonts w:cstheme="minorHAnsi"/>
        </w:rPr>
        <w:t>were</w:t>
      </w:r>
      <w:r w:rsidR="004546C9" w:rsidRPr="000F5B24">
        <w:rPr>
          <w:rFonts w:cstheme="minorHAnsi"/>
        </w:rPr>
        <w:t xml:space="preserve"> stored at -20°C until analyzed.</w:t>
      </w:r>
      <w:r w:rsidR="00E125A7">
        <w:rPr>
          <w:rFonts w:cstheme="minorHAnsi"/>
        </w:rPr>
        <w:t xml:space="preserve"> </w:t>
      </w:r>
    </w:p>
    <w:p w14:paraId="6ACF4D9A" w14:textId="77777777" w:rsidR="00DC4C11" w:rsidRPr="000F5B24" w:rsidRDefault="00DC4C11" w:rsidP="00DC4C11">
      <w:pPr>
        <w:ind w:left="1440"/>
        <w:jc w:val="both"/>
        <w:rPr>
          <w:rFonts w:cstheme="minorHAnsi"/>
        </w:rPr>
      </w:pPr>
    </w:p>
    <w:p w14:paraId="1168A501" w14:textId="77777777" w:rsidR="00152426" w:rsidRPr="000F5B24" w:rsidRDefault="00920BAA" w:rsidP="00152426">
      <w:pPr>
        <w:pStyle w:val="Heading2"/>
        <w:numPr>
          <w:ilvl w:val="1"/>
          <w:numId w:val="7"/>
        </w:numPr>
        <w:rPr>
          <w:rFonts w:asciiTheme="minorHAnsi" w:hAnsiTheme="minorHAnsi" w:cstheme="minorHAnsi"/>
          <w:color w:val="auto"/>
          <w:sz w:val="24"/>
        </w:rPr>
      </w:pPr>
      <w:bookmarkStart w:id="17" w:name="_Toc134624945"/>
      <w:r w:rsidRPr="000F5B24">
        <w:rPr>
          <w:rFonts w:asciiTheme="minorHAnsi" w:hAnsiTheme="minorHAnsi" w:cstheme="minorHAnsi"/>
          <w:color w:val="auto"/>
          <w:sz w:val="24"/>
        </w:rPr>
        <w:t>EXTRACTION BY FILTRATION</w:t>
      </w:r>
      <w:bookmarkEnd w:id="17"/>
    </w:p>
    <w:p w14:paraId="0F34F368" w14:textId="1AD80C16" w:rsidR="00064F10" w:rsidRDefault="00920BAA" w:rsidP="000F5B24">
      <w:pPr>
        <w:pStyle w:val="ListParagraph"/>
        <w:ind w:left="1440"/>
        <w:jc w:val="both"/>
        <w:rPr>
          <w:rFonts w:cstheme="minorHAnsi"/>
        </w:rPr>
      </w:pPr>
      <w:r w:rsidRPr="000F5B24">
        <w:rPr>
          <w:rFonts w:cstheme="minorHAnsi"/>
        </w:rPr>
        <w:t xml:space="preserve">300ml of water </w:t>
      </w:r>
      <w:r w:rsidR="00E52833" w:rsidRPr="000F5B24">
        <w:rPr>
          <w:rFonts w:cstheme="minorHAnsi"/>
        </w:rPr>
        <w:t xml:space="preserve">sample </w:t>
      </w:r>
      <w:r w:rsidRPr="000F5B24">
        <w:rPr>
          <w:rFonts w:cstheme="minorHAnsi"/>
        </w:rPr>
        <w:t xml:space="preserve">was </w:t>
      </w:r>
      <w:r w:rsidR="00BD0DBD" w:rsidRPr="000F5B24">
        <w:rPr>
          <w:rFonts w:cstheme="minorHAnsi"/>
        </w:rPr>
        <w:t>vacuum filtered</w:t>
      </w:r>
      <w:r w:rsidRPr="000F5B24">
        <w:rPr>
          <w:rFonts w:cstheme="minorHAnsi"/>
        </w:rPr>
        <w:t xml:space="preserve"> through a</w:t>
      </w:r>
      <w:r w:rsidR="00BD0DBD" w:rsidRPr="000F5B24">
        <w:rPr>
          <w:rFonts w:cstheme="minorHAnsi"/>
        </w:rPr>
        <w:t xml:space="preserve"> </w:t>
      </w:r>
      <w:bookmarkStart w:id="18" w:name="_Hlk134524297"/>
      <w:r w:rsidR="00BD0DBD" w:rsidRPr="000F5B24">
        <w:rPr>
          <w:rFonts w:cstheme="minorHAnsi"/>
        </w:rPr>
        <w:t>50mm,</w:t>
      </w:r>
      <w:r w:rsidRPr="000F5B24">
        <w:rPr>
          <w:rFonts w:cstheme="minorHAnsi"/>
        </w:rPr>
        <w:t xml:space="preserve"> 0.45µM</w:t>
      </w:r>
      <w:r w:rsidR="00704A64">
        <w:rPr>
          <w:rFonts w:cstheme="minorHAnsi"/>
        </w:rPr>
        <w:t xml:space="preserve"> CN-CA</w:t>
      </w:r>
      <w:r w:rsidRPr="000F5B24">
        <w:rPr>
          <w:rFonts w:cstheme="minorHAnsi"/>
        </w:rPr>
        <w:t xml:space="preserve"> filter </w:t>
      </w:r>
      <w:bookmarkEnd w:id="18"/>
      <w:r w:rsidRPr="000F5B24">
        <w:rPr>
          <w:rFonts w:cstheme="minorHAnsi"/>
        </w:rPr>
        <w:t>membrane to concentrate the sample.</w:t>
      </w:r>
      <w:r w:rsidR="00A34616">
        <w:rPr>
          <w:rFonts w:cstheme="minorHAnsi"/>
        </w:rPr>
        <w:t xml:space="preserve"> </w:t>
      </w:r>
      <w:r w:rsidRPr="000F5B24">
        <w:rPr>
          <w:rFonts w:cstheme="minorHAnsi"/>
        </w:rPr>
        <w:t>The membrane was aseptically transferred with forceps into a 5ml microcentrifuge tube filled with 1ml of 1x</w:t>
      </w:r>
      <w:r w:rsidR="00AF58FA" w:rsidRPr="00AF58FA">
        <w:t xml:space="preserve"> </w:t>
      </w:r>
      <w:r w:rsidR="00AF58FA" w:rsidRPr="00AF58FA">
        <w:rPr>
          <w:rFonts w:cstheme="minorHAnsi"/>
        </w:rPr>
        <w:t>Phosphate-buffered saline (PBS)</w:t>
      </w:r>
      <w:r w:rsidRPr="000F5B24">
        <w:rPr>
          <w:rFonts w:cstheme="minorHAnsi"/>
        </w:rPr>
        <w:t xml:space="preserve"> solution. The </w:t>
      </w:r>
      <w:r w:rsidR="00BB613E" w:rsidRPr="000F5B24">
        <w:rPr>
          <w:rFonts w:cstheme="minorHAnsi"/>
        </w:rPr>
        <w:t xml:space="preserve">5ml </w:t>
      </w:r>
      <w:r w:rsidRPr="000F5B24">
        <w:rPr>
          <w:rFonts w:cstheme="minorHAnsi"/>
        </w:rPr>
        <w:t xml:space="preserve">microcentrifuge tube </w:t>
      </w:r>
      <w:r w:rsidR="00BD0DBD" w:rsidRPr="000F5B24">
        <w:rPr>
          <w:rFonts w:cstheme="minorHAnsi"/>
        </w:rPr>
        <w:t>was</w:t>
      </w:r>
      <w:r w:rsidRPr="000F5B24">
        <w:rPr>
          <w:rFonts w:cstheme="minorHAnsi"/>
        </w:rPr>
        <w:t xml:space="preserve"> vortexed for 1 min and the solution is transferred </w:t>
      </w:r>
      <w:r w:rsidR="007C72D1" w:rsidRPr="000F5B24">
        <w:rPr>
          <w:rFonts w:cstheme="minorHAnsi"/>
        </w:rPr>
        <w:t>in</w:t>
      </w:r>
      <w:r w:rsidRPr="000F5B24">
        <w:rPr>
          <w:rFonts w:cstheme="minorHAnsi"/>
        </w:rPr>
        <w:t xml:space="preserve">to a 1.5ml microcentrifuge tube. </w:t>
      </w:r>
      <w:r w:rsidR="00BD0DBD" w:rsidRPr="000F5B24">
        <w:rPr>
          <w:rFonts w:cstheme="minorHAnsi"/>
        </w:rPr>
        <w:t xml:space="preserve">The 1.5ml microcentrifuge tube was spun at 8000RPM for 5mins. The supernatant </w:t>
      </w:r>
      <w:r w:rsidR="00BF7408" w:rsidRPr="000F5B24">
        <w:rPr>
          <w:rFonts w:cstheme="minorHAnsi"/>
        </w:rPr>
        <w:t>was</w:t>
      </w:r>
      <w:r w:rsidR="00BD0DBD" w:rsidRPr="000F5B24">
        <w:rPr>
          <w:rFonts w:cstheme="minorHAnsi"/>
        </w:rPr>
        <w:t xml:space="preserve"> removed until 100ul remains, after which </w:t>
      </w:r>
      <w:r w:rsidR="004546C9" w:rsidRPr="000F5B24">
        <w:rPr>
          <w:rFonts w:cstheme="minorHAnsi"/>
        </w:rPr>
        <w:t xml:space="preserve">700ul of E Lysis buffer </w:t>
      </w:r>
      <w:r w:rsidR="007C72D1" w:rsidRPr="000F5B24">
        <w:rPr>
          <w:rFonts w:cstheme="minorHAnsi"/>
        </w:rPr>
        <w:t>was</w:t>
      </w:r>
      <w:r w:rsidR="004546C9" w:rsidRPr="000F5B24">
        <w:rPr>
          <w:rFonts w:cstheme="minorHAnsi"/>
        </w:rPr>
        <w:t xml:space="preserve"> added into the 1.5ml microtube</w:t>
      </w:r>
      <w:r w:rsidR="007C72D1" w:rsidRPr="000F5B24">
        <w:rPr>
          <w:rFonts w:cstheme="minorHAnsi"/>
        </w:rPr>
        <w:t xml:space="preserve"> and briefly vortexed.</w:t>
      </w:r>
      <w:r w:rsidR="00BD0DBD" w:rsidRPr="000F5B24">
        <w:rPr>
          <w:rFonts w:cstheme="minorHAnsi"/>
        </w:rPr>
        <w:t xml:space="preserve"> </w:t>
      </w:r>
      <w:r w:rsidR="004546C9" w:rsidRPr="000F5B24">
        <w:rPr>
          <w:rFonts w:cstheme="minorHAnsi"/>
        </w:rPr>
        <w:t xml:space="preserve">The samples </w:t>
      </w:r>
      <w:r w:rsidR="00BD0DBD" w:rsidRPr="000F5B24">
        <w:rPr>
          <w:rFonts w:cstheme="minorHAnsi"/>
        </w:rPr>
        <w:t>were</w:t>
      </w:r>
      <w:r w:rsidR="004546C9" w:rsidRPr="000F5B24">
        <w:rPr>
          <w:rFonts w:cstheme="minorHAnsi"/>
        </w:rPr>
        <w:t xml:space="preserve"> briefly centrifuged before </w:t>
      </w:r>
      <w:r w:rsidR="00BD0DBD" w:rsidRPr="000F5B24">
        <w:rPr>
          <w:rFonts w:cstheme="minorHAnsi"/>
        </w:rPr>
        <w:t xml:space="preserve">being </w:t>
      </w:r>
      <w:r w:rsidR="004546C9" w:rsidRPr="000F5B24">
        <w:rPr>
          <w:rFonts w:cstheme="minorHAnsi"/>
        </w:rPr>
        <w:t>plac</w:t>
      </w:r>
      <w:r w:rsidR="00BD0DBD" w:rsidRPr="000F5B24">
        <w:rPr>
          <w:rFonts w:cstheme="minorHAnsi"/>
        </w:rPr>
        <w:t>ed</w:t>
      </w:r>
      <w:r w:rsidR="004546C9" w:rsidRPr="000F5B24">
        <w:rPr>
          <w:rFonts w:cstheme="minorHAnsi"/>
        </w:rPr>
        <w:t xml:space="preserve"> on a heat block at 80</w:t>
      </w:r>
      <w:r w:rsidR="004546C9" w:rsidRPr="000F5B24">
        <w:rPr>
          <w:rFonts w:cstheme="minorHAnsi"/>
          <w:vertAlign w:val="superscript"/>
        </w:rPr>
        <w:t>o</w:t>
      </w:r>
      <w:r w:rsidR="004546C9" w:rsidRPr="000F5B24">
        <w:rPr>
          <w:rFonts w:cstheme="minorHAnsi"/>
        </w:rPr>
        <w:t xml:space="preserve">C for 10 minutes. Next, the samples were centrifuged at 15,000 RPM for another 10mins. The supernatant was carefully </w:t>
      </w:r>
      <w:r w:rsidR="004546C9" w:rsidRPr="000F5B24">
        <w:rPr>
          <w:rFonts w:cstheme="minorHAnsi"/>
        </w:rPr>
        <w:lastRenderedPageBreak/>
        <w:t xml:space="preserve">removed by pipette and 150ul of A1 elution buffer was added to re-suspend the extracted DNA. </w:t>
      </w:r>
      <w:r w:rsidRPr="000F5B24">
        <w:rPr>
          <w:rFonts w:cstheme="minorHAnsi"/>
        </w:rPr>
        <w:t xml:space="preserve">The samples </w:t>
      </w:r>
      <w:r w:rsidR="00BF7408" w:rsidRPr="000F5B24">
        <w:rPr>
          <w:rFonts w:cstheme="minorHAnsi"/>
        </w:rPr>
        <w:t>were</w:t>
      </w:r>
      <w:r w:rsidRPr="000F5B24">
        <w:rPr>
          <w:rFonts w:cstheme="minorHAnsi"/>
        </w:rPr>
        <w:t xml:space="preserve"> stored at -20°C until analyzed. </w:t>
      </w:r>
    </w:p>
    <w:p w14:paraId="2B2A05D2" w14:textId="646F94D0" w:rsidR="000F5B24" w:rsidRPr="00A34616" w:rsidRDefault="00A34616" w:rsidP="00A34616">
      <w:pPr>
        <w:pStyle w:val="ListParagraph"/>
        <w:ind w:left="1440"/>
        <w:jc w:val="both"/>
        <w:rPr>
          <w:rFonts w:cstheme="minorHAnsi"/>
        </w:rPr>
      </w:pPr>
      <w:r w:rsidRPr="000F5B24">
        <w:rPr>
          <w:rFonts w:cstheme="minorHAnsi"/>
        </w:rPr>
        <w:t xml:space="preserve">This </w:t>
      </w:r>
      <w:r>
        <w:rPr>
          <w:rFonts w:cstheme="minorHAnsi"/>
        </w:rPr>
        <w:t xml:space="preserve">process </w:t>
      </w:r>
      <w:r w:rsidRPr="000F5B24">
        <w:rPr>
          <w:rFonts w:cstheme="minorHAnsi"/>
        </w:rPr>
        <w:t xml:space="preserve">was </w:t>
      </w:r>
      <w:r>
        <w:rPr>
          <w:rFonts w:cstheme="minorHAnsi"/>
        </w:rPr>
        <w:t>repeated</w:t>
      </w:r>
      <w:r w:rsidRPr="000F5B24">
        <w:rPr>
          <w:rFonts w:cstheme="minorHAnsi"/>
        </w:rPr>
        <w:t xml:space="preserve"> on a 6-funnel and single funnel filtration unit.</w:t>
      </w:r>
      <w:r>
        <w:rPr>
          <w:rFonts w:cstheme="minorHAnsi"/>
        </w:rPr>
        <w:t xml:space="preserve"> </w:t>
      </w:r>
      <w:r w:rsidR="00064F10" w:rsidRPr="00A34616">
        <w:rPr>
          <w:rFonts w:cstheme="minorHAnsi"/>
        </w:rPr>
        <w:t xml:space="preserve">Data is obtained from each funnel in the 6-funnel filtration unit. Refer to section XX in the appendix for better visualization. </w:t>
      </w:r>
    </w:p>
    <w:p w14:paraId="7588ED17" w14:textId="77777777" w:rsidR="00DC4C11" w:rsidRPr="000F5B24" w:rsidRDefault="00DC4C11" w:rsidP="000F5B24">
      <w:pPr>
        <w:pStyle w:val="ListParagraph"/>
        <w:ind w:left="1440"/>
        <w:jc w:val="both"/>
        <w:rPr>
          <w:rFonts w:cstheme="minorHAnsi"/>
        </w:rPr>
      </w:pPr>
    </w:p>
    <w:p w14:paraId="5C51C369" w14:textId="7E96E000" w:rsidR="004A0521" w:rsidRPr="000F5B24" w:rsidRDefault="004E1747" w:rsidP="000F5B24">
      <w:pPr>
        <w:pStyle w:val="Heading2"/>
        <w:numPr>
          <w:ilvl w:val="1"/>
          <w:numId w:val="7"/>
        </w:numPr>
        <w:rPr>
          <w:rFonts w:asciiTheme="minorHAnsi" w:hAnsiTheme="minorHAnsi" w:cstheme="minorHAnsi"/>
          <w:color w:val="auto"/>
          <w:sz w:val="24"/>
          <w:szCs w:val="24"/>
        </w:rPr>
      </w:pPr>
      <w:bookmarkStart w:id="19" w:name="_Toc134624946"/>
      <w:r>
        <w:rPr>
          <w:rFonts w:asciiTheme="minorHAnsi" w:hAnsiTheme="minorHAnsi" w:cstheme="minorHAnsi"/>
          <w:color w:val="auto"/>
          <w:sz w:val="24"/>
          <w:szCs w:val="24"/>
        </w:rPr>
        <w:t>QUANTIFICATION BY q</w:t>
      </w:r>
      <w:r w:rsidR="004A0521" w:rsidRPr="000F5B24">
        <w:rPr>
          <w:rFonts w:asciiTheme="minorHAnsi" w:hAnsiTheme="minorHAnsi" w:cstheme="minorHAnsi"/>
          <w:color w:val="auto"/>
          <w:sz w:val="24"/>
          <w:szCs w:val="24"/>
        </w:rPr>
        <w:t>PCR</w:t>
      </w:r>
      <w:bookmarkEnd w:id="19"/>
    </w:p>
    <w:p w14:paraId="0BE5DBDE" w14:textId="519CA095" w:rsidR="00824F1C" w:rsidRPr="00E3224A" w:rsidRDefault="007D76DD" w:rsidP="00E3224A">
      <w:pPr>
        <w:pStyle w:val="ListParagraph"/>
        <w:ind w:left="1440"/>
        <w:jc w:val="both"/>
        <w:rPr>
          <w:rFonts w:cstheme="minorHAnsi"/>
        </w:rPr>
      </w:pPr>
      <w:r w:rsidRPr="007D76DD">
        <w:rPr>
          <w:rFonts w:cstheme="minorHAnsi"/>
        </w:rPr>
        <w:t xml:space="preserve">In each </w:t>
      </w:r>
      <w:r w:rsidR="00E3224A">
        <w:rPr>
          <w:rFonts w:cstheme="minorHAnsi"/>
        </w:rPr>
        <w:t xml:space="preserve">qPCR </w:t>
      </w:r>
      <w:r w:rsidRPr="007D76DD">
        <w:rPr>
          <w:rFonts w:cstheme="minorHAnsi"/>
        </w:rPr>
        <w:t xml:space="preserve">experiment, there will be a total of </w:t>
      </w:r>
      <w:r w:rsidR="00EB7EF4">
        <w:rPr>
          <w:rFonts w:cstheme="minorHAnsi"/>
        </w:rPr>
        <w:t>8</w:t>
      </w:r>
      <w:r w:rsidR="00E3224A">
        <w:rPr>
          <w:rFonts w:cstheme="minorHAnsi"/>
        </w:rPr>
        <w:t xml:space="preserve"> extracted</w:t>
      </w:r>
      <w:r w:rsidRPr="007D76DD">
        <w:rPr>
          <w:rFonts w:cstheme="minorHAnsi"/>
        </w:rPr>
        <w:t xml:space="preserve"> samples</w:t>
      </w:r>
      <w:r w:rsidR="00E3224A">
        <w:rPr>
          <w:rFonts w:cstheme="minorHAnsi"/>
        </w:rPr>
        <w:t xml:space="preserve"> that will be used as template and</w:t>
      </w:r>
      <w:r w:rsidRPr="007D76DD">
        <w:rPr>
          <w:rFonts w:cstheme="minorHAnsi"/>
        </w:rPr>
        <w:t xml:space="preserve"> </w:t>
      </w:r>
      <w:r w:rsidR="000009E2">
        <w:rPr>
          <w:rFonts w:cstheme="minorHAnsi"/>
        </w:rPr>
        <w:t xml:space="preserve">tested in </w:t>
      </w:r>
      <w:r w:rsidR="00EB7EF4">
        <w:rPr>
          <w:rFonts w:cstheme="minorHAnsi"/>
        </w:rPr>
        <w:t>du</w:t>
      </w:r>
      <w:r w:rsidR="000009E2">
        <w:rPr>
          <w:rFonts w:cstheme="minorHAnsi"/>
        </w:rPr>
        <w:t>plicates</w:t>
      </w:r>
      <w:r w:rsidRPr="00E3224A">
        <w:rPr>
          <w:rFonts w:cstheme="minorHAnsi"/>
        </w:rPr>
        <w:t xml:space="preserve">. </w:t>
      </w:r>
      <w:r w:rsidR="00E3224A">
        <w:rPr>
          <w:rFonts w:cstheme="minorHAnsi"/>
        </w:rPr>
        <w:t xml:space="preserve">Table </w:t>
      </w:r>
      <w:r w:rsidR="00E125A7">
        <w:rPr>
          <w:rFonts w:cstheme="minorHAnsi"/>
        </w:rPr>
        <w:t>5</w:t>
      </w:r>
      <w:r w:rsidR="00E3224A">
        <w:rPr>
          <w:rFonts w:cstheme="minorHAnsi"/>
        </w:rPr>
        <w:t xml:space="preserve"> shows the PCR master mix set-up used for each experiment. </w:t>
      </w:r>
      <w:r w:rsidR="000F4D17" w:rsidRPr="00E3224A">
        <w:rPr>
          <w:rFonts w:cstheme="minorHAnsi"/>
        </w:rPr>
        <w:t xml:space="preserve">The </w:t>
      </w:r>
      <w:r w:rsidR="00EB7EF4" w:rsidRPr="00E3224A">
        <w:rPr>
          <w:rFonts w:cstheme="minorHAnsi"/>
        </w:rPr>
        <w:t>q</w:t>
      </w:r>
      <w:r w:rsidR="000F4D17" w:rsidRPr="00E3224A">
        <w:rPr>
          <w:rFonts w:cstheme="minorHAnsi"/>
        </w:rPr>
        <w:t>PCR was carried out using Bio-Rad CFX96</w:t>
      </w:r>
      <w:r w:rsidR="00E3224A" w:rsidRPr="00E3224A">
        <w:rPr>
          <w:rFonts w:cstheme="minorHAnsi"/>
        </w:rPr>
        <w:t xml:space="preserve">, following the cycling conditions found in </w:t>
      </w:r>
      <w:r w:rsidR="00A57265">
        <w:rPr>
          <w:rFonts w:cstheme="minorHAnsi"/>
        </w:rPr>
        <w:t>T</w:t>
      </w:r>
      <w:r w:rsidR="00E3224A" w:rsidRPr="00E3224A">
        <w:rPr>
          <w:rFonts w:cstheme="minorHAnsi"/>
        </w:rPr>
        <w:t xml:space="preserve">able </w:t>
      </w:r>
      <w:r w:rsidR="00A57265">
        <w:rPr>
          <w:rFonts w:cstheme="minorHAnsi"/>
        </w:rPr>
        <w:t>6</w:t>
      </w:r>
      <w:r w:rsidR="00E3224A" w:rsidRPr="00E3224A">
        <w:rPr>
          <w:rFonts w:cstheme="minorHAnsi"/>
        </w:rPr>
        <w:t xml:space="preserve"> below. </w:t>
      </w:r>
    </w:p>
    <w:p w14:paraId="25348690" w14:textId="06ABA34C" w:rsidR="009A6806" w:rsidRPr="00DC4C11" w:rsidRDefault="00824F1C" w:rsidP="00DC4C11">
      <w:pPr>
        <w:pStyle w:val="ListParagraph"/>
        <w:jc w:val="both"/>
        <w:rPr>
          <w:rFonts w:cstheme="minorHAnsi"/>
        </w:rPr>
      </w:pPr>
      <w:r w:rsidRPr="000F5B24">
        <w:rPr>
          <w:rFonts w:cstheme="minorHAnsi"/>
        </w:rPr>
        <w:t xml:space="preserve"> </w:t>
      </w:r>
    </w:p>
    <w:p w14:paraId="6BE3469B" w14:textId="05A939B3" w:rsidR="00824F1C" w:rsidRPr="000F5B24" w:rsidRDefault="00824F1C" w:rsidP="00824F1C">
      <w:pPr>
        <w:pStyle w:val="ListParagraph"/>
        <w:spacing w:after="0"/>
        <w:jc w:val="center"/>
        <w:rPr>
          <w:rFonts w:cstheme="minorHAnsi"/>
        </w:rPr>
      </w:pPr>
      <w:r w:rsidRPr="000F5B24">
        <w:rPr>
          <w:rFonts w:cstheme="minorHAnsi"/>
        </w:rPr>
        <w:t xml:space="preserve">Table </w:t>
      </w:r>
      <w:r w:rsidR="00E125A7">
        <w:rPr>
          <w:rFonts w:cstheme="minorHAnsi"/>
        </w:rPr>
        <w:t>5</w:t>
      </w:r>
      <w:r w:rsidRPr="000F5B24">
        <w:rPr>
          <w:rFonts w:cstheme="minorHAnsi"/>
        </w:rPr>
        <w:t xml:space="preserve">: </w:t>
      </w:r>
      <w:r w:rsidR="00A57265">
        <w:rPr>
          <w:rFonts w:cstheme="minorHAnsi"/>
        </w:rPr>
        <w:t>q</w:t>
      </w:r>
      <w:r w:rsidRPr="000F5B24">
        <w:rPr>
          <w:rFonts w:cstheme="minorHAnsi"/>
        </w:rPr>
        <w:t xml:space="preserve">PCR </w:t>
      </w:r>
      <w:r w:rsidR="009A6806" w:rsidRPr="000F5B24">
        <w:rPr>
          <w:rFonts w:cstheme="minorHAnsi"/>
        </w:rPr>
        <w:t>Master mix</w:t>
      </w:r>
      <w:r w:rsidRPr="000F5B24">
        <w:rPr>
          <w:rFonts w:cstheme="minorHAnsi"/>
        </w:rPr>
        <w:t xml:space="preserve"> set-up</w:t>
      </w:r>
    </w:p>
    <w:tbl>
      <w:tblPr>
        <w:tblW w:w="8005" w:type="dxa"/>
        <w:jc w:val="center"/>
        <w:tblLook w:val="04A0" w:firstRow="1" w:lastRow="0" w:firstColumn="1" w:lastColumn="0" w:noHBand="0" w:noVBand="1"/>
      </w:tblPr>
      <w:tblGrid>
        <w:gridCol w:w="3397"/>
        <w:gridCol w:w="2410"/>
        <w:gridCol w:w="2198"/>
      </w:tblGrid>
      <w:tr w:rsidR="00824F1C" w:rsidRPr="000F5B24" w14:paraId="3AF98C87" w14:textId="77777777" w:rsidTr="002033BF">
        <w:trPr>
          <w:trHeight w:val="602"/>
          <w:jc w:val="center"/>
        </w:trPr>
        <w:tc>
          <w:tcPr>
            <w:tcW w:w="3397" w:type="dxa"/>
            <w:tcBorders>
              <w:top w:val="single" w:sz="4" w:space="0" w:color="auto"/>
              <w:left w:val="single" w:sz="4" w:space="0" w:color="auto"/>
              <w:bottom w:val="single" w:sz="4" w:space="0" w:color="auto"/>
              <w:right w:val="single" w:sz="4" w:space="0" w:color="000000"/>
            </w:tcBorders>
            <w:shd w:val="clear" w:color="auto" w:fill="DAEEF3" w:themeFill="accent5" w:themeFillTint="33"/>
            <w:noWrap/>
            <w:vAlign w:val="center"/>
            <w:hideMark/>
          </w:tcPr>
          <w:p w14:paraId="319FE205" w14:textId="77777777" w:rsidR="00824F1C" w:rsidRPr="000F5B24" w:rsidRDefault="00824F1C" w:rsidP="00824F1C">
            <w:pPr>
              <w:spacing w:after="0"/>
              <w:jc w:val="center"/>
              <w:rPr>
                <w:rFonts w:eastAsia="Times New Roman" w:cstheme="minorHAnsi"/>
                <w:b/>
                <w:bCs/>
                <w:color w:val="000000"/>
                <w:sz w:val="20"/>
                <w:szCs w:val="20"/>
              </w:rPr>
            </w:pPr>
            <w:proofErr w:type="spellStart"/>
            <w:r w:rsidRPr="000F5B24">
              <w:rPr>
                <w:rFonts w:eastAsia="Times New Roman" w:cstheme="minorHAnsi"/>
                <w:b/>
                <w:bCs/>
                <w:color w:val="000000"/>
                <w:sz w:val="20"/>
                <w:szCs w:val="20"/>
              </w:rPr>
              <w:t>MasterMix</w:t>
            </w:r>
            <w:proofErr w:type="spellEnd"/>
            <w:r w:rsidRPr="000F5B24">
              <w:rPr>
                <w:rFonts w:eastAsia="Times New Roman" w:cstheme="minorHAnsi"/>
                <w:b/>
                <w:bCs/>
                <w:color w:val="000000"/>
                <w:sz w:val="20"/>
                <w:szCs w:val="20"/>
              </w:rPr>
              <w:t xml:space="preserve"> Component</w:t>
            </w:r>
          </w:p>
        </w:tc>
        <w:tc>
          <w:tcPr>
            <w:tcW w:w="24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DAEADA9" w14:textId="16CB01BC" w:rsidR="00824F1C" w:rsidRPr="000F5B24" w:rsidRDefault="00F417B7" w:rsidP="00824F1C">
            <w:pPr>
              <w:spacing w:after="0"/>
              <w:jc w:val="center"/>
              <w:rPr>
                <w:rFonts w:eastAsia="Times New Roman" w:cstheme="minorHAnsi"/>
                <w:b/>
                <w:bCs/>
                <w:color w:val="000000"/>
                <w:sz w:val="20"/>
                <w:szCs w:val="20"/>
              </w:rPr>
            </w:pPr>
            <w:r>
              <w:rPr>
                <w:rFonts w:eastAsia="Times New Roman" w:cstheme="minorHAnsi"/>
                <w:b/>
                <w:bCs/>
                <w:color w:val="000000"/>
                <w:sz w:val="20"/>
                <w:szCs w:val="20"/>
              </w:rPr>
              <w:t xml:space="preserve">Volume </w:t>
            </w:r>
            <w:r w:rsidR="00824F1C" w:rsidRPr="000F5B24">
              <w:rPr>
                <w:rFonts w:eastAsia="Times New Roman" w:cstheme="minorHAnsi"/>
                <w:b/>
                <w:bCs/>
                <w:color w:val="000000"/>
                <w:sz w:val="20"/>
                <w:szCs w:val="20"/>
              </w:rPr>
              <w:t>Per Reaction (</w:t>
            </w:r>
            <w:proofErr w:type="spellStart"/>
            <w:r w:rsidR="00824F1C" w:rsidRPr="000F5B24">
              <w:rPr>
                <w:rFonts w:eastAsia="Times New Roman" w:cstheme="minorHAnsi"/>
                <w:b/>
                <w:bCs/>
                <w:color w:val="000000"/>
                <w:sz w:val="20"/>
                <w:szCs w:val="20"/>
              </w:rPr>
              <w:t>μL</w:t>
            </w:r>
            <w:proofErr w:type="spellEnd"/>
            <w:r w:rsidR="00824F1C" w:rsidRPr="000F5B24">
              <w:rPr>
                <w:rFonts w:eastAsia="Times New Roman" w:cstheme="minorHAnsi"/>
                <w:b/>
                <w:bCs/>
                <w:color w:val="000000"/>
                <w:sz w:val="20"/>
                <w:szCs w:val="20"/>
              </w:rPr>
              <w:t>)</w:t>
            </w:r>
          </w:p>
        </w:tc>
        <w:tc>
          <w:tcPr>
            <w:tcW w:w="2198"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38A4D40" w14:textId="77777777" w:rsidR="00F417B7" w:rsidRDefault="00DC4C11" w:rsidP="00824F1C">
            <w:pPr>
              <w:spacing w:after="0"/>
              <w:jc w:val="center"/>
              <w:rPr>
                <w:rFonts w:eastAsia="Times New Roman" w:cstheme="minorHAnsi"/>
                <w:b/>
                <w:bCs/>
                <w:color w:val="000000"/>
                <w:sz w:val="20"/>
                <w:szCs w:val="20"/>
              </w:rPr>
            </w:pPr>
            <w:r>
              <w:rPr>
                <w:rFonts w:eastAsia="Times New Roman" w:cstheme="minorHAnsi"/>
                <w:b/>
                <w:bCs/>
                <w:color w:val="000000"/>
                <w:sz w:val="20"/>
                <w:szCs w:val="20"/>
              </w:rPr>
              <w:t>16</w:t>
            </w:r>
            <w:r w:rsidR="00824F1C" w:rsidRPr="000F5B24">
              <w:rPr>
                <w:rFonts w:eastAsia="Times New Roman" w:cstheme="minorHAnsi"/>
                <w:b/>
                <w:bCs/>
                <w:color w:val="000000"/>
                <w:sz w:val="20"/>
                <w:szCs w:val="20"/>
              </w:rPr>
              <w:t xml:space="preserve"> Reactions </w:t>
            </w:r>
          </w:p>
          <w:p w14:paraId="1149100D" w14:textId="7F1BAB5F" w:rsidR="00824F1C" w:rsidRPr="000F5B24" w:rsidRDefault="00824F1C" w:rsidP="00824F1C">
            <w:pPr>
              <w:spacing w:after="0"/>
              <w:jc w:val="center"/>
              <w:rPr>
                <w:rFonts w:eastAsia="Times New Roman" w:cstheme="minorHAnsi"/>
                <w:b/>
                <w:bCs/>
                <w:color w:val="000000"/>
                <w:sz w:val="20"/>
                <w:szCs w:val="20"/>
              </w:rPr>
            </w:pPr>
            <w:r w:rsidRPr="000F5B24">
              <w:rPr>
                <w:rFonts w:eastAsia="Times New Roman" w:cstheme="minorHAnsi"/>
                <w:b/>
                <w:bCs/>
                <w:color w:val="000000"/>
                <w:sz w:val="20"/>
                <w:szCs w:val="20"/>
              </w:rPr>
              <w:t>+ 1 Spare (</w:t>
            </w:r>
            <w:proofErr w:type="spellStart"/>
            <w:r w:rsidRPr="000F5B24">
              <w:rPr>
                <w:rFonts w:eastAsia="Times New Roman" w:cstheme="minorHAnsi"/>
                <w:b/>
                <w:bCs/>
                <w:color w:val="000000"/>
                <w:sz w:val="20"/>
                <w:szCs w:val="20"/>
              </w:rPr>
              <w:t>μL</w:t>
            </w:r>
            <w:proofErr w:type="spellEnd"/>
            <w:r w:rsidRPr="000F5B24">
              <w:rPr>
                <w:rFonts w:eastAsia="Times New Roman" w:cstheme="minorHAnsi"/>
                <w:b/>
                <w:bCs/>
                <w:color w:val="000000"/>
                <w:sz w:val="20"/>
                <w:szCs w:val="20"/>
              </w:rPr>
              <w:t>)</w:t>
            </w:r>
          </w:p>
        </w:tc>
      </w:tr>
      <w:tr w:rsidR="00824F1C" w:rsidRPr="000F5B24" w14:paraId="03A7074D" w14:textId="77777777" w:rsidTr="00123FA3">
        <w:trPr>
          <w:trHeight w:val="301"/>
          <w:jc w:val="center"/>
        </w:trPr>
        <w:tc>
          <w:tcPr>
            <w:tcW w:w="339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290EDAA" w14:textId="77777777" w:rsidR="00824F1C" w:rsidRPr="00C511DB" w:rsidRDefault="00824F1C" w:rsidP="00123FA3">
            <w:pPr>
              <w:spacing w:after="0"/>
              <w:rPr>
                <w:rFonts w:eastAsia="Times New Roman" w:cstheme="minorHAnsi"/>
                <w:color w:val="000000"/>
              </w:rPr>
            </w:pPr>
            <w:r w:rsidRPr="00C511DB">
              <w:rPr>
                <w:rFonts w:eastAsia="Times New Roman" w:cstheme="minorHAnsi"/>
                <w:color w:val="000000"/>
              </w:rPr>
              <w:t>2X PCR reaction buffer</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CFA4555" w14:textId="77777777"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10</w:t>
            </w:r>
          </w:p>
        </w:tc>
        <w:tc>
          <w:tcPr>
            <w:tcW w:w="2198" w:type="dxa"/>
            <w:tcBorders>
              <w:top w:val="nil"/>
              <w:left w:val="nil"/>
              <w:bottom w:val="single" w:sz="4" w:space="0" w:color="auto"/>
              <w:right w:val="single" w:sz="4" w:space="0" w:color="auto"/>
            </w:tcBorders>
            <w:shd w:val="clear" w:color="auto" w:fill="auto"/>
            <w:noWrap/>
            <w:vAlign w:val="center"/>
            <w:hideMark/>
          </w:tcPr>
          <w:p w14:paraId="0842BF06" w14:textId="0963ABB5"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w:t>
            </w:r>
            <w:r w:rsidR="00DC4C11" w:rsidRPr="00C511DB">
              <w:rPr>
                <w:rFonts w:eastAsia="Times New Roman" w:cstheme="minorHAnsi"/>
                <w:color w:val="000000"/>
              </w:rPr>
              <w:t>16</w:t>
            </w:r>
            <w:r w:rsidRPr="00C511DB">
              <w:rPr>
                <w:rFonts w:eastAsia="Times New Roman" w:cstheme="minorHAnsi"/>
                <w:color w:val="000000"/>
              </w:rPr>
              <w:t>+1) *10</w:t>
            </w:r>
          </w:p>
        </w:tc>
      </w:tr>
      <w:tr w:rsidR="00824F1C" w:rsidRPr="000F5B24" w14:paraId="2187A267" w14:textId="77777777" w:rsidTr="00123FA3">
        <w:trPr>
          <w:trHeight w:val="301"/>
          <w:jc w:val="center"/>
        </w:trPr>
        <w:tc>
          <w:tcPr>
            <w:tcW w:w="339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CFB857" w14:textId="77777777" w:rsidR="00824F1C" w:rsidRPr="00C511DB" w:rsidRDefault="00824F1C" w:rsidP="00123FA3">
            <w:pPr>
              <w:spacing w:after="0"/>
              <w:rPr>
                <w:rFonts w:eastAsia="Times New Roman" w:cstheme="minorHAnsi"/>
                <w:color w:val="000000"/>
              </w:rPr>
            </w:pPr>
            <w:r w:rsidRPr="00C511DB">
              <w:rPr>
                <w:rFonts w:eastAsia="Times New Roman" w:cstheme="minorHAnsi"/>
              </w:rPr>
              <w:t>Primer-probes mix</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70DFB140" w14:textId="77777777"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5</w:t>
            </w:r>
          </w:p>
        </w:tc>
        <w:tc>
          <w:tcPr>
            <w:tcW w:w="2198" w:type="dxa"/>
            <w:tcBorders>
              <w:top w:val="nil"/>
              <w:left w:val="nil"/>
              <w:bottom w:val="single" w:sz="4" w:space="0" w:color="auto"/>
              <w:right w:val="single" w:sz="4" w:space="0" w:color="auto"/>
            </w:tcBorders>
            <w:shd w:val="clear" w:color="auto" w:fill="auto"/>
            <w:noWrap/>
            <w:vAlign w:val="center"/>
            <w:hideMark/>
          </w:tcPr>
          <w:p w14:paraId="509FE7AC" w14:textId="5802544D"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w:t>
            </w:r>
            <w:r w:rsidR="00773160" w:rsidRPr="00C511DB">
              <w:rPr>
                <w:rFonts w:eastAsia="Times New Roman" w:cstheme="minorHAnsi"/>
                <w:color w:val="000000"/>
              </w:rPr>
              <w:t>16</w:t>
            </w:r>
            <w:r w:rsidRPr="00C511DB">
              <w:rPr>
                <w:rFonts w:eastAsia="Times New Roman" w:cstheme="minorHAnsi"/>
                <w:color w:val="000000"/>
              </w:rPr>
              <w:t>+1) *5</w:t>
            </w:r>
          </w:p>
        </w:tc>
      </w:tr>
      <w:tr w:rsidR="00824F1C" w:rsidRPr="000F5B24" w14:paraId="5E71700E" w14:textId="77777777" w:rsidTr="00C2604D">
        <w:trPr>
          <w:trHeight w:val="301"/>
          <w:jc w:val="center"/>
        </w:trPr>
        <w:tc>
          <w:tcPr>
            <w:tcW w:w="339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hideMark/>
          </w:tcPr>
          <w:p w14:paraId="6B6E18FD" w14:textId="77777777" w:rsidR="00824F1C" w:rsidRPr="00C511DB" w:rsidRDefault="00824F1C" w:rsidP="00123FA3">
            <w:pPr>
              <w:spacing w:after="0"/>
              <w:rPr>
                <w:rFonts w:eastAsia="Times New Roman" w:cstheme="minorHAnsi"/>
                <w:b/>
                <w:bCs/>
              </w:rPr>
            </w:pPr>
            <w:r w:rsidRPr="00C511DB">
              <w:rPr>
                <w:rFonts w:eastAsia="Times New Roman" w:cstheme="minorHAnsi"/>
                <w:b/>
                <w:bCs/>
                <w:color w:val="000000"/>
              </w:rPr>
              <w:t xml:space="preserve">Sub-Total (Master Mix)  </w:t>
            </w:r>
          </w:p>
        </w:tc>
        <w:tc>
          <w:tcPr>
            <w:tcW w:w="2410" w:type="dxa"/>
            <w:tcBorders>
              <w:top w:val="nil"/>
              <w:left w:val="nil"/>
              <w:bottom w:val="single" w:sz="4" w:space="0" w:color="auto"/>
              <w:right w:val="single" w:sz="4" w:space="0" w:color="auto"/>
            </w:tcBorders>
            <w:shd w:val="clear" w:color="auto" w:fill="DAEEF3" w:themeFill="accent5" w:themeFillTint="33"/>
            <w:noWrap/>
            <w:vAlign w:val="bottom"/>
            <w:hideMark/>
          </w:tcPr>
          <w:p w14:paraId="79C19E5D" w14:textId="77777777"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15</w:t>
            </w:r>
          </w:p>
        </w:tc>
        <w:tc>
          <w:tcPr>
            <w:tcW w:w="2198" w:type="dxa"/>
            <w:tcBorders>
              <w:top w:val="nil"/>
              <w:left w:val="nil"/>
              <w:bottom w:val="single" w:sz="4" w:space="0" w:color="auto"/>
              <w:right w:val="single" w:sz="4" w:space="0" w:color="auto"/>
            </w:tcBorders>
            <w:shd w:val="clear" w:color="auto" w:fill="DAEEF3" w:themeFill="accent5" w:themeFillTint="33"/>
            <w:noWrap/>
            <w:vAlign w:val="center"/>
            <w:hideMark/>
          </w:tcPr>
          <w:p w14:paraId="13E54AC0" w14:textId="2687AAF7"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w:t>
            </w:r>
            <w:r w:rsidR="00773160" w:rsidRPr="00C511DB">
              <w:rPr>
                <w:rFonts w:eastAsia="Times New Roman" w:cstheme="minorHAnsi"/>
                <w:color w:val="000000"/>
              </w:rPr>
              <w:t>16</w:t>
            </w:r>
            <w:r w:rsidRPr="00C511DB">
              <w:rPr>
                <w:rFonts w:eastAsia="Times New Roman" w:cstheme="minorHAnsi"/>
                <w:color w:val="000000"/>
              </w:rPr>
              <w:t>+1) *15</w:t>
            </w:r>
          </w:p>
        </w:tc>
      </w:tr>
      <w:tr w:rsidR="00824F1C" w:rsidRPr="000F5B24" w14:paraId="7D7DFFA0" w14:textId="77777777" w:rsidTr="00C2604D">
        <w:trPr>
          <w:trHeight w:val="301"/>
          <w:jc w:val="center"/>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4ADCA" w14:textId="77777777" w:rsidR="00824F1C" w:rsidRPr="00C511DB" w:rsidRDefault="00824F1C" w:rsidP="00123FA3">
            <w:pPr>
              <w:spacing w:after="0"/>
              <w:rPr>
                <w:rFonts w:eastAsia="Times New Roman" w:cstheme="minorHAnsi"/>
                <w:color w:val="000000"/>
              </w:rPr>
            </w:pPr>
            <w:r w:rsidRPr="00C511DB">
              <w:rPr>
                <w:rFonts w:eastAsia="Times New Roman" w:cstheme="minorHAnsi"/>
                <w:color w:val="000000"/>
              </w:rPr>
              <w:t>Template: Sample/NC/PC/NTC</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BFD05" w14:textId="5E27E4FB"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5</w:t>
            </w:r>
          </w:p>
        </w:tc>
        <w:tc>
          <w:tcPr>
            <w:tcW w:w="2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66C1A" w14:textId="7AAA653A" w:rsidR="00824F1C" w:rsidRPr="00C511DB" w:rsidRDefault="009219B1" w:rsidP="00123FA3">
            <w:pPr>
              <w:spacing w:after="0"/>
              <w:jc w:val="center"/>
              <w:rPr>
                <w:rFonts w:eastAsia="Times New Roman" w:cstheme="minorHAnsi"/>
                <w:color w:val="000000"/>
              </w:rPr>
            </w:pPr>
            <w:r w:rsidRPr="00C511DB">
              <w:rPr>
                <w:rFonts w:eastAsia="Times New Roman" w:cstheme="minorHAnsi"/>
                <w:color w:val="000000"/>
              </w:rPr>
              <w:t>(</w:t>
            </w:r>
            <w:r w:rsidR="00773160" w:rsidRPr="00C511DB">
              <w:rPr>
                <w:rFonts w:eastAsia="Times New Roman" w:cstheme="minorHAnsi"/>
                <w:color w:val="000000"/>
              </w:rPr>
              <w:t>16</w:t>
            </w:r>
            <w:r w:rsidRPr="00C511DB">
              <w:rPr>
                <w:rFonts w:eastAsia="Times New Roman" w:cstheme="minorHAnsi"/>
                <w:color w:val="000000"/>
              </w:rPr>
              <w:t>+1) *5</w:t>
            </w:r>
          </w:p>
        </w:tc>
      </w:tr>
      <w:tr w:rsidR="00824F1C" w:rsidRPr="000F5B24" w14:paraId="2A599FB3" w14:textId="77777777" w:rsidTr="00C2604D">
        <w:trPr>
          <w:trHeight w:val="301"/>
          <w:jc w:val="center"/>
        </w:trPr>
        <w:tc>
          <w:tcPr>
            <w:tcW w:w="3397"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hideMark/>
          </w:tcPr>
          <w:p w14:paraId="65C4A9B0" w14:textId="050E349C" w:rsidR="00824F1C" w:rsidRPr="00C511DB" w:rsidRDefault="00824F1C" w:rsidP="00123FA3">
            <w:pPr>
              <w:spacing w:after="0"/>
              <w:rPr>
                <w:rFonts w:eastAsia="Times New Roman" w:cstheme="minorHAnsi"/>
                <w:b/>
                <w:bCs/>
                <w:color w:val="000000"/>
              </w:rPr>
            </w:pPr>
            <w:r w:rsidRPr="00C511DB">
              <w:rPr>
                <w:rFonts w:eastAsia="Times New Roman" w:cstheme="minorHAnsi"/>
                <w:b/>
                <w:bCs/>
                <w:color w:val="000000"/>
              </w:rPr>
              <w:t>Total volume per reaction</w:t>
            </w:r>
          </w:p>
        </w:tc>
        <w:tc>
          <w:tcPr>
            <w:tcW w:w="2410" w:type="dxa"/>
            <w:tcBorders>
              <w:top w:val="single" w:sz="4" w:space="0" w:color="auto"/>
              <w:left w:val="nil"/>
              <w:bottom w:val="single" w:sz="4" w:space="0" w:color="auto"/>
              <w:right w:val="single" w:sz="4" w:space="0" w:color="auto"/>
            </w:tcBorders>
            <w:shd w:val="clear" w:color="auto" w:fill="DAEEF3" w:themeFill="accent5" w:themeFillTint="33"/>
            <w:noWrap/>
            <w:vAlign w:val="bottom"/>
            <w:hideMark/>
          </w:tcPr>
          <w:p w14:paraId="44AEBBD9" w14:textId="6A0DC74A" w:rsidR="00824F1C" w:rsidRPr="00C511DB" w:rsidRDefault="00824F1C" w:rsidP="00123FA3">
            <w:pPr>
              <w:spacing w:after="0"/>
              <w:jc w:val="center"/>
              <w:rPr>
                <w:rFonts w:eastAsia="Times New Roman" w:cstheme="minorHAnsi"/>
                <w:color w:val="000000"/>
              </w:rPr>
            </w:pPr>
            <w:r w:rsidRPr="00C511DB">
              <w:rPr>
                <w:rFonts w:eastAsia="Times New Roman" w:cstheme="minorHAnsi"/>
                <w:color w:val="000000"/>
              </w:rPr>
              <w:t>20</w:t>
            </w:r>
          </w:p>
        </w:tc>
        <w:tc>
          <w:tcPr>
            <w:tcW w:w="2198"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14:paraId="7E6957C8" w14:textId="483F39A0" w:rsidR="00824F1C" w:rsidRPr="00C511DB" w:rsidRDefault="00773160" w:rsidP="00123FA3">
            <w:pPr>
              <w:spacing w:after="0"/>
              <w:jc w:val="center"/>
              <w:rPr>
                <w:rFonts w:eastAsia="Times New Roman" w:cstheme="minorHAnsi"/>
                <w:color w:val="000000"/>
              </w:rPr>
            </w:pPr>
            <w:r w:rsidRPr="00C511DB">
              <w:rPr>
                <w:rFonts w:eastAsia="Times New Roman" w:cstheme="minorHAnsi"/>
                <w:color w:val="000000"/>
              </w:rPr>
              <w:t>340</w:t>
            </w:r>
          </w:p>
        </w:tc>
      </w:tr>
    </w:tbl>
    <w:p w14:paraId="42F03776" w14:textId="77777777" w:rsidR="00824F1C" w:rsidRPr="000F5B24" w:rsidRDefault="00824F1C" w:rsidP="00BF7408">
      <w:pPr>
        <w:spacing w:after="0"/>
        <w:rPr>
          <w:rFonts w:cstheme="minorHAnsi"/>
        </w:rPr>
      </w:pPr>
    </w:p>
    <w:p w14:paraId="64EF4B34" w14:textId="4BF5E1AC" w:rsidR="00824F1C" w:rsidRPr="000F5B24" w:rsidRDefault="00824F1C" w:rsidP="00824F1C">
      <w:pPr>
        <w:pStyle w:val="ListParagraph"/>
        <w:spacing w:after="0"/>
        <w:jc w:val="center"/>
        <w:rPr>
          <w:rFonts w:cstheme="minorHAnsi"/>
        </w:rPr>
      </w:pPr>
      <w:r w:rsidRPr="000F5B24">
        <w:rPr>
          <w:rFonts w:cstheme="minorHAnsi"/>
        </w:rPr>
        <w:t xml:space="preserve">Table </w:t>
      </w:r>
      <w:r w:rsidR="00A57265">
        <w:rPr>
          <w:rFonts w:cstheme="minorHAnsi"/>
        </w:rPr>
        <w:t>6</w:t>
      </w:r>
      <w:r w:rsidRPr="000F5B24">
        <w:rPr>
          <w:rFonts w:cstheme="minorHAnsi"/>
        </w:rPr>
        <w:t xml:space="preserve">: </w:t>
      </w:r>
      <w:r w:rsidR="00A57265">
        <w:rPr>
          <w:rFonts w:cstheme="minorHAnsi"/>
        </w:rPr>
        <w:t>q</w:t>
      </w:r>
      <w:r w:rsidRPr="000F5B24">
        <w:rPr>
          <w:rFonts w:cstheme="minorHAnsi"/>
        </w:rPr>
        <w:t xml:space="preserve">PCR cycling </w:t>
      </w:r>
      <w:proofErr w:type="gramStart"/>
      <w:r w:rsidR="00A57265" w:rsidRPr="000F5B24">
        <w:rPr>
          <w:rFonts w:cstheme="minorHAnsi"/>
        </w:rPr>
        <w:t>conditions</w:t>
      </w:r>
      <w:proofErr w:type="gramEnd"/>
    </w:p>
    <w:tbl>
      <w:tblPr>
        <w:tblW w:w="7960" w:type="dxa"/>
        <w:jc w:val="center"/>
        <w:tblLook w:val="04A0" w:firstRow="1" w:lastRow="0" w:firstColumn="1" w:lastColumn="0" w:noHBand="0" w:noVBand="1"/>
      </w:tblPr>
      <w:tblGrid>
        <w:gridCol w:w="847"/>
        <w:gridCol w:w="1834"/>
        <w:gridCol w:w="1143"/>
        <w:gridCol w:w="1559"/>
        <w:gridCol w:w="1256"/>
        <w:gridCol w:w="1321"/>
      </w:tblGrid>
      <w:tr w:rsidR="00824F1C" w:rsidRPr="000F5B24" w14:paraId="01221FF6" w14:textId="77777777" w:rsidTr="002033BF">
        <w:trPr>
          <w:trHeight w:val="262"/>
          <w:jc w:val="center"/>
        </w:trPr>
        <w:tc>
          <w:tcPr>
            <w:tcW w:w="8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B24E8D3" w14:textId="77777777" w:rsidR="00824F1C" w:rsidRPr="00F417B7" w:rsidRDefault="00824F1C" w:rsidP="00824F1C">
            <w:pPr>
              <w:spacing w:after="0"/>
              <w:jc w:val="center"/>
              <w:rPr>
                <w:rFonts w:eastAsia="Times New Roman" w:cstheme="minorHAnsi"/>
                <w:b/>
                <w:bCs/>
                <w:color w:val="000000"/>
                <w:sz w:val="20"/>
              </w:rPr>
            </w:pPr>
            <w:r w:rsidRPr="00F417B7">
              <w:rPr>
                <w:rFonts w:eastAsia="Times New Roman" w:cstheme="minorHAnsi"/>
                <w:b/>
                <w:bCs/>
                <w:color w:val="000000"/>
                <w:sz w:val="20"/>
              </w:rPr>
              <w:t>Step</w:t>
            </w:r>
          </w:p>
        </w:tc>
        <w:tc>
          <w:tcPr>
            <w:tcW w:w="1834"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204C5CF" w14:textId="77777777" w:rsidR="00824F1C" w:rsidRPr="00F417B7" w:rsidRDefault="00824F1C" w:rsidP="00824F1C">
            <w:pPr>
              <w:spacing w:after="0"/>
              <w:jc w:val="center"/>
              <w:rPr>
                <w:rFonts w:eastAsia="Times New Roman" w:cstheme="minorHAnsi"/>
                <w:b/>
                <w:bCs/>
                <w:color w:val="000000"/>
                <w:sz w:val="20"/>
              </w:rPr>
            </w:pPr>
            <w:r w:rsidRPr="00F417B7">
              <w:rPr>
                <w:rFonts w:eastAsia="Times New Roman" w:cstheme="minorHAnsi"/>
                <w:b/>
                <w:bCs/>
                <w:color w:val="000000"/>
                <w:sz w:val="20"/>
              </w:rPr>
              <w:t>Stage</w:t>
            </w:r>
          </w:p>
        </w:tc>
        <w:tc>
          <w:tcPr>
            <w:tcW w:w="1143"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6C258A43" w14:textId="77777777" w:rsidR="00824F1C" w:rsidRPr="00F417B7" w:rsidRDefault="00824F1C" w:rsidP="00824F1C">
            <w:pPr>
              <w:spacing w:after="0"/>
              <w:jc w:val="center"/>
              <w:rPr>
                <w:rFonts w:eastAsia="Times New Roman" w:cstheme="minorHAnsi"/>
                <w:b/>
                <w:bCs/>
                <w:color w:val="000000"/>
                <w:sz w:val="20"/>
              </w:rPr>
            </w:pPr>
            <w:r w:rsidRPr="00F417B7">
              <w:rPr>
                <w:rFonts w:eastAsia="Times New Roman" w:cstheme="minorHAnsi"/>
                <w:b/>
                <w:bCs/>
                <w:color w:val="000000"/>
                <w:sz w:val="20"/>
              </w:rPr>
              <w:t>Number of Cycles</w:t>
            </w:r>
          </w:p>
        </w:tc>
        <w:tc>
          <w:tcPr>
            <w:tcW w:w="1559"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736140A" w14:textId="77777777" w:rsidR="00824F1C" w:rsidRPr="00F417B7" w:rsidRDefault="00824F1C" w:rsidP="00824F1C">
            <w:pPr>
              <w:spacing w:after="0"/>
              <w:jc w:val="center"/>
              <w:rPr>
                <w:rFonts w:eastAsia="Times New Roman" w:cstheme="minorHAnsi"/>
                <w:b/>
                <w:bCs/>
                <w:color w:val="000000"/>
                <w:sz w:val="20"/>
              </w:rPr>
            </w:pPr>
            <w:r w:rsidRPr="00F417B7">
              <w:rPr>
                <w:rFonts w:eastAsia="Times New Roman" w:cstheme="minorHAnsi"/>
                <w:b/>
                <w:bCs/>
                <w:color w:val="000000"/>
                <w:sz w:val="20"/>
              </w:rPr>
              <w:t>Temperature (°C)</w:t>
            </w:r>
          </w:p>
        </w:tc>
        <w:tc>
          <w:tcPr>
            <w:tcW w:w="1257"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70ABAC74" w14:textId="7D1C6B4A" w:rsidR="00824F1C" w:rsidRPr="00F417B7" w:rsidRDefault="00824F1C" w:rsidP="00824F1C">
            <w:pPr>
              <w:spacing w:after="0"/>
              <w:jc w:val="center"/>
              <w:rPr>
                <w:rFonts w:eastAsia="Times New Roman" w:cstheme="minorHAnsi"/>
                <w:b/>
                <w:bCs/>
                <w:color w:val="000000"/>
                <w:sz w:val="20"/>
              </w:rPr>
            </w:pPr>
            <w:r w:rsidRPr="00F417B7">
              <w:rPr>
                <w:rFonts w:eastAsia="Times New Roman" w:cstheme="minorHAnsi"/>
                <w:b/>
                <w:bCs/>
                <w:color w:val="000000"/>
                <w:sz w:val="20"/>
              </w:rPr>
              <w:t xml:space="preserve">Time </w:t>
            </w:r>
            <w:r w:rsidRPr="00F417B7">
              <w:rPr>
                <w:rFonts w:eastAsia="Times New Roman" w:cstheme="minorHAnsi"/>
                <w:b/>
                <w:bCs/>
                <w:color w:val="000000"/>
                <w:sz w:val="20"/>
              </w:rPr>
              <w:br/>
              <w:t>(Min: Sec)</w:t>
            </w:r>
          </w:p>
        </w:tc>
        <w:tc>
          <w:tcPr>
            <w:tcW w:w="1321"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14:paraId="0503E2D8" w14:textId="77777777" w:rsidR="00824F1C" w:rsidRPr="00F417B7" w:rsidRDefault="00824F1C" w:rsidP="00824F1C">
            <w:pPr>
              <w:spacing w:after="0"/>
              <w:jc w:val="center"/>
              <w:rPr>
                <w:rFonts w:eastAsia="Times New Roman" w:cstheme="minorHAnsi"/>
                <w:b/>
                <w:bCs/>
                <w:color w:val="000000"/>
                <w:sz w:val="20"/>
              </w:rPr>
            </w:pPr>
            <w:r w:rsidRPr="00F417B7">
              <w:rPr>
                <w:rFonts w:eastAsia="Times New Roman" w:cstheme="minorHAnsi"/>
                <w:b/>
                <w:bCs/>
                <w:color w:val="000000"/>
                <w:sz w:val="20"/>
              </w:rPr>
              <w:t>Acquiring</w:t>
            </w:r>
          </w:p>
        </w:tc>
      </w:tr>
      <w:tr w:rsidR="00824F1C" w:rsidRPr="000F5B24" w14:paraId="47F115C4" w14:textId="77777777" w:rsidTr="00F417B7">
        <w:trPr>
          <w:trHeight w:val="562"/>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530C948"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Hold</w:t>
            </w:r>
          </w:p>
        </w:tc>
        <w:tc>
          <w:tcPr>
            <w:tcW w:w="1834" w:type="dxa"/>
            <w:tcBorders>
              <w:top w:val="nil"/>
              <w:left w:val="nil"/>
              <w:bottom w:val="single" w:sz="4" w:space="0" w:color="auto"/>
              <w:right w:val="single" w:sz="4" w:space="0" w:color="auto"/>
            </w:tcBorders>
            <w:shd w:val="clear" w:color="auto" w:fill="auto"/>
            <w:vAlign w:val="center"/>
            <w:hideMark/>
          </w:tcPr>
          <w:p w14:paraId="0BA68961"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PCR Initial Heat Inactivation</w:t>
            </w:r>
          </w:p>
        </w:tc>
        <w:tc>
          <w:tcPr>
            <w:tcW w:w="1143" w:type="dxa"/>
            <w:tcBorders>
              <w:top w:val="nil"/>
              <w:left w:val="nil"/>
              <w:bottom w:val="single" w:sz="4" w:space="0" w:color="auto"/>
              <w:right w:val="single" w:sz="4" w:space="0" w:color="auto"/>
            </w:tcBorders>
            <w:shd w:val="clear" w:color="auto" w:fill="auto"/>
            <w:noWrap/>
            <w:vAlign w:val="center"/>
            <w:hideMark/>
          </w:tcPr>
          <w:p w14:paraId="0EF11264"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515B2E60"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95</w:t>
            </w:r>
          </w:p>
        </w:tc>
        <w:tc>
          <w:tcPr>
            <w:tcW w:w="1257" w:type="dxa"/>
            <w:tcBorders>
              <w:top w:val="nil"/>
              <w:left w:val="nil"/>
              <w:bottom w:val="single" w:sz="4" w:space="0" w:color="auto"/>
              <w:right w:val="single" w:sz="4" w:space="0" w:color="auto"/>
            </w:tcBorders>
            <w:shd w:val="clear" w:color="000000" w:fill="FFFFFF"/>
            <w:vAlign w:val="center"/>
            <w:hideMark/>
          </w:tcPr>
          <w:p w14:paraId="320F093B"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2:00</w:t>
            </w:r>
          </w:p>
        </w:tc>
        <w:tc>
          <w:tcPr>
            <w:tcW w:w="1321" w:type="dxa"/>
            <w:tcBorders>
              <w:top w:val="nil"/>
              <w:left w:val="nil"/>
              <w:bottom w:val="single" w:sz="4" w:space="0" w:color="auto"/>
              <w:right w:val="single" w:sz="4" w:space="0" w:color="auto"/>
            </w:tcBorders>
            <w:shd w:val="clear" w:color="auto" w:fill="auto"/>
            <w:vAlign w:val="center"/>
            <w:hideMark/>
          </w:tcPr>
          <w:p w14:paraId="05E1F142"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w:t>
            </w:r>
          </w:p>
        </w:tc>
      </w:tr>
      <w:tr w:rsidR="00824F1C" w:rsidRPr="000F5B24" w14:paraId="00FD51BD" w14:textId="77777777" w:rsidTr="00F417B7">
        <w:trPr>
          <w:trHeight w:val="562"/>
          <w:jc w:val="center"/>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DCE12A"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Cycling</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62B6BD61"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Denaturation</w:t>
            </w:r>
          </w:p>
        </w:tc>
        <w:tc>
          <w:tcPr>
            <w:tcW w:w="11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8C2A20"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45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38D913"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95</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5AECAABB"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0:05</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445EB973"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w:t>
            </w:r>
          </w:p>
        </w:tc>
      </w:tr>
      <w:tr w:rsidR="00824F1C" w:rsidRPr="000F5B24" w14:paraId="4BA6854E" w14:textId="77777777" w:rsidTr="00F417B7">
        <w:trPr>
          <w:trHeight w:val="562"/>
          <w:jc w:val="center"/>
        </w:trPr>
        <w:tc>
          <w:tcPr>
            <w:tcW w:w="846" w:type="dxa"/>
            <w:vMerge/>
            <w:tcBorders>
              <w:top w:val="nil"/>
              <w:left w:val="single" w:sz="4" w:space="0" w:color="auto"/>
              <w:bottom w:val="single" w:sz="4" w:space="0" w:color="auto"/>
              <w:right w:val="single" w:sz="4" w:space="0" w:color="auto"/>
            </w:tcBorders>
            <w:vAlign w:val="center"/>
            <w:hideMark/>
          </w:tcPr>
          <w:p w14:paraId="113574CA" w14:textId="77777777" w:rsidR="00824F1C" w:rsidRPr="00C511DB" w:rsidRDefault="00824F1C" w:rsidP="00123FA3">
            <w:pPr>
              <w:spacing w:after="0"/>
              <w:rPr>
                <w:rFonts w:eastAsia="Times New Roman" w:cstheme="minorHAnsi"/>
                <w:color w:val="000000"/>
                <w:szCs w:val="24"/>
              </w:rPr>
            </w:pPr>
          </w:p>
        </w:tc>
        <w:tc>
          <w:tcPr>
            <w:tcW w:w="1834" w:type="dxa"/>
            <w:tcBorders>
              <w:top w:val="nil"/>
              <w:left w:val="nil"/>
              <w:bottom w:val="single" w:sz="4" w:space="0" w:color="auto"/>
              <w:right w:val="single" w:sz="4" w:space="0" w:color="auto"/>
            </w:tcBorders>
            <w:shd w:val="clear" w:color="auto" w:fill="auto"/>
            <w:vAlign w:val="center"/>
            <w:hideMark/>
          </w:tcPr>
          <w:p w14:paraId="4ACE148B"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Annealing + Extension</w:t>
            </w:r>
          </w:p>
        </w:tc>
        <w:tc>
          <w:tcPr>
            <w:tcW w:w="1143" w:type="dxa"/>
            <w:vMerge/>
            <w:tcBorders>
              <w:top w:val="nil"/>
              <w:left w:val="single" w:sz="4" w:space="0" w:color="auto"/>
              <w:bottom w:val="single" w:sz="4" w:space="0" w:color="auto"/>
              <w:right w:val="single" w:sz="4" w:space="0" w:color="auto"/>
            </w:tcBorders>
            <w:vAlign w:val="center"/>
            <w:hideMark/>
          </w:tcPr>
          <w:p w14:paraId="5EF6EF73" w14:textId="77777777" w:rsidR="00824F1C" w:rsidRPr="00C511DB" w:rsidRDefault="00824F1C" w:rsidP="00123FA3">
            <w:pPr>
              <w:spacing w:after="0"/>
              <w:rPr>
                <w:rFonts w:eastAsia="Times New Roman" w:cstheme="minorHAnsi"/>
                <w:color w:val="000000"/>
                <w:szCs w:val="24"/>
              </w:rPr>
            </w:pPr>
          </w:p>
        </w:tc>
        <w:tc>
          <w:tcPr>
            <w:tcW w:w="1559" w:type="dxa"/>
            <w:tcBorders>
              <w:top w:val="nil"/>
              <w:left w:val="nil"/>
              <w:bottom w:val="single" w:sz="4" w:space="0" w:color="auto"/>
              <w:right w:val="single" w:sz="4" w:space="0" w:color="auto"/>
            </w:tcBorders>
            <w:shd w:val="clear" w:color="000000" w:fill="FFFFFF"/>
            <w:noWrap/>
            <w:vAlign w:val="center"/>
            <w:hideMark/>
          </w:tcPr>
          <w:p w14:paraId="424CF3EE"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60</w:t>
            </w:r>
          </w:p>
        </w:tc>
        <w:tc>
          <w:tcPr>
            <w:tcW w:w="1257" w:type="dxa"/>
            <w:tcBorders>
              <w:top w:val="nil"/>
              <w:left w:val="nil"/>
              <w:bottom w:val="single" w:sz="4" w:space="0" w:color="auto"/>
              <w:right w:val="single" w:sz="4" w:space="0" w:color="auto"/>
            </w:tcBorders>
            <w:shd w:val="clear" w:color="auto" w:fill="auto"/>
            <w:vAlign w:val="center"/>
            <w:hideMark/>
          </w:tcPr>
          <w:p w14:paraId="1D36D38B" w14:textId="7777777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0:30</w:t>
            </w:r>
          </w:p>
        </w:tc>
        <w:tc>
          <w:tcPr>
            <w:tcW w:w="1321" w:type="dxa"/>
            <w:tcBorders>
              <w:top w:val="nil"/>
              <w:left w:val="nil"/>
              <w:bottom w:val="single" w:sz="4" w:space="0" w:color="auto"/>
              <w:right w:val="single" w:sz="4" w:space="0" w:color="auto"/>
            </w:tcBorders>
            <w:shd w:val="clear" w:color="auto" w:fill="auto"/>
            <w:vAlign w:val="center"/>
            <w:hideMark/>
          </w:tcPr>
          <w:p w14:paraId="5B5E4C6B" w14:textId="3C9297A7" w:rsidR="00824F1C" w:rsidRPr="00C511DB" w:rsidRDefault="00824F1C" w:rsidP="00123FA3">
            <w:pPr>
              <w:spacing w:after="0"/>
              <w:jc w:val="center"/>
              <w:rPr>
                <w:rFonts w:eastAsia="Times New Roman" w:cstheme="minorHAnsi"/>
                <w:color w:val="000000"/>
                <w:szCs w:val="24"/>
              </w:rPr>
            </w:pPr>
            <w:r w:rsidRPr="00C511DB">
              <w:rPr>
                <w:rFonts w:eastAsia="Times New Roman" w:cstheme="minorHAnsi"/>
                <w:color w:val="000000"/>
                <w:szCs w:val="24"/>
              </w:rPr>
              <w:t xml:space="preserve">FAM, HEX </w:t>
            </w:r>
          </w:p>
        </w:tc>
      </w:tr>
    </w:tbl>
    <w:p w14:paraId="370DE3A9" w14:textId="77777777" w:rsidR="00F417B7" w:rsidRDefault="00F417B7" w:rsidP="00F417B7">
      <w:pPr>
        <w:ind w:left="1440"/>
        <w:jc w:val="both"/>
        <w:rPr>
          <w:rFonts w:cstheme="minorHAnsi"/>
        </w:rPr>
      </w:pPr>
    </w:p>
    <w:p w14:paraId="315F30D0" w14:textId="396F037C" w:rsidR="00F417B7" w:rsidRPr="000F5B24" w:rsidRDefault="009219B1" w:rsidP="00F417B7">
      <w:pPr>
        <w:ind w:left="1440"/>
        <w:jc w:val="both"/>
        <w:rPr>
          <w:rFonts w:cstheme="minorHAnsi"/>
        </w:rPr>
      </w:pPr>
      <w:r w:rsidRPr="000F5B24">
        <w:rPr>
          <w:rFonts w:cstheme="minorHAnsi"/>
        </w:rPr>
        <w:t xml:space="preserve">After </w:t>
      </w:r>
      <w:r w:rsidR="00E3224A">
        <w:rPr>
          <w:rFonts w:cstheme="minorHAnsi"/>
        </w:rPr>
        <w:t>q</w:t>
      </w:r>
      <w:r w:rsidRPr="000F5B24">
        <w:rPr>
          <w:rFonts w:cstheme="minorHAnsi"/>
        </w:rPr>
        <w:t>PCR, the</w:t>
      </w:r>
      <w:r w:rsidR="00F417B7">
        <w:rPr>
          <w:rFonts w:cstheme="minorHAnsi"/>
        </w:rPr>
        <w:t xml:space="preserve"> Ct values will be analyzed to determine each methods efficiency. This entire workflow is repeated 5 times</w:t>
      </w:r>
      <w:r w:rsidR="00A57265">
        <w:rPr>
          <w:rFonts w:cstheme="minorHAnsi"/>
        </w:rPr>
        <w:t xml:space="preserve"> to ensure enough data for comparison.</w:t>
      </w:r>
    </w:p>
    <w:p w14:paraId="0735926B" w14:textId="6BAE971A" w:rsidR="00BD0DBD" w:rsidRDefault="000009E2" w:rsidP="00BD0DBD">
      <w:pPr>
        <w:pStyle w:val="Heading1"/>
        <w:numPr>
          <w:ilvl w:val="0"/>
          <w:numId w:val="7"/>
        </w:numPr>
        <w:rPr>
          <w:rFonts w:asciiTheme="minorHAnsi" w:hAnsiTheme="minorHAnsi" w:cstheme="minorHAnsi"/>
          <w:color w:val="auto"/>
          <w:sz w:val="24"/>
          <w:szCs w:val="24"/>
        </w:rPr>
      </w:pPr>
      <w:bookmarkStart w:id="20" w:name="_Toc134624947"/>
      <w:r>
        <w:rPr>
          <w:rFonts w:asciiTheme="minorHAnsi" w:hAnsiTheme="minorHAnsi" w:cstheme="minorHAnsi"/>
          <w:color w:val="auto"/>
          <w:sz w:val="24"/>
          <w:szCs w:val="24"/>
        </w:rPr>
        <w:t>RESULTS ANALYSIS</w:t>
      </w:r>
      <w:bookmarkEnd w:id="20"/>
    </w:p>
    <w:p w14:paraId="6BFCE771" w14:textId="2C775CE2" w:rsidR="00382F92" w:rsidRDefault="00F3368E" w:rsidP="003C0961">
      <w:pPr>
        <w:ind w:left="720"/>
        <w:jc w:val="both"/>
      </w:pPr>
      <w:r w:rsidRPr="00F3368E">
        <w:t xml:space="preserve">In a </w:t>
      </w:r>
      <w:r>
        <w:t>q</w:t>
      </w:r>
      <w:r w:rsidRPr="00F3368E">
        <w:t xml:space="preserve">PCR </w:t>
      </w:r>
      <w:r w:rsidR="0031434D">
        <w:t>assay</w:t>
      </w:r>
      <w:r>
        <w:t>,</w:t>
      </w:r>
      <w:r w:rsidRPr="00F3368E">
        <w:t xml:space="preserve"> a positive reaction is detected by accumulation of a fluorescent signal.</w:t>
      </w:r>
      <w:r w:rsidR="0031434D">
        <w:t xml:space="preserve"> </w:t>
      </w:r>
      <w:r w:rsidR="00E4631E">
        <w:t>T</w:t>
      </w:r>
      <w:r w:rsidR="007D76DD">
        <w:t xml:space="preserve">he average </w:t>
      </w:r>
      <w:r w:rsidR="00F417B7">
        <w:t>Ct</w:t>
      </w:r>
      <w:r w:rsidR="007D76DD">
        <w:t xml:space="preserve"> </w:t>
      </w:r>
      <w:r w:rsidR="00E4631E">
        <w:t xml:space="preserve">of the </w:t>
      </w:r>
      <w:r w:rsidR="00A57265">
        <w:t>du</w:t>
      </w:r>
      <w:r w:rsidR="00E4631E">
        <w:t xml:space="preserve">plicates for </w:t>
      </w:r>
      <w:r w:rsidR="00A57265">
        <w:t>each tested sample in all 5 experiments</w:t>
      </w:r>
      <w:r w:rsidR="00E4631E">
        <w:t xml:space="preserve"> </w:t>
      </w:r>
      <w:r w:rsidR="007D76DD">
        <w:t>w</w:t>
      </w:r>
      <w:r w:rsidR="00A57265">
        <w:t>ere</w:t>
      </w:r>
      <w:r w:rsidR="007D76DD">
        <w:t xml:space="preserve"> calculated as shown in tables </w:t>
      </w:r>
      <w:r w:rsidR="00A57265">
        <w:t>7</w:t>
      </w:r>
      <w:r w:rsidR="007D76DD">
        <w:t xml:space="preserve"> and </w:t>
      </w:r>
      <w:r w:rsidR="00A57265">
        <w:t>8</w:t>
      </w:r>
      <w:r w:rsidR="007D76DD">
        <w:t xml:space="preserve"> below</w:t>
      </w:r>
      <w:r w:rsidR="002D7772">
        <w:t xml:space="preserve"> for the detection of </w:t>
      </w:r>
      <w:r w:rsidR="002D7772" w:rsidRPr="002D7772">
        <w:rPr>
          <w:i/>
          <w:iCs/>
        </w:rPr>
        <w:t>L</w:t>
      </w:r>
      <w:r w:rsidR="000D45D3">
        <w:rPr>
          <w:i/>
          <w:iCs/>
        </w:rPr>
        <w:t>.</w:t>
      </w:r>
      <w:r w:rsidR="002D7772" w:rsidRPr="002D7772">
        <w:rPr>
          <w:i/>
          <w:iCs/>
        </w:rPr>
        <w:t xml:space="preserve"> Pneumophila serogroup 1-15</w:t>
      </w:r>
      <w:r w:rsidR="002D7772">
        <w:t xml:space="preserve"> and </w:t>
      </w:r>
      <w:r w:rsidR="002D7772" w:rsidRPr="002D7772">
        <w:rPr>
          <w:i/>
          <w:iCs/>
        </w:rPr>
        <w:t xml:space="preserve">Legionella </w:t>
      </w:r>
      <w:r w:rsidR="00565E12">
        <w:rPr>
          <w:i/>
          <w:iCs/>
        </w:rPr>
        <w:t>s</w:t>
      </w:r>
      <w:r w:rsidR="002D7772" w:rsidRPr="002D7772">
        <w:rPr>
          <w:i/>
          <w:iCs/>
        </w:rPr>
        <w:t>pp.</w:t>
      </w:r>
      <w:r w:rsidR="002D7772">
        <w:t xml:space="preserve"> respectively</w:t>
      </w:r>
      <w:r w:rsidR="007D76DD">
        <w:t>.</w:t>
      </w:r>
      <w:r w:rsidR="004E32D6">
        <w:t xml:space="preserve"> The </w:t>
      </w:r>
      <w:r w:rsidR="00E4631E">
        <w:t>average Ct</w:t>
      </w:r>
      <w:r w:rsidR="00843391">
        <w:t xml:space="preserve"> </w:t>
      </w:r>
      <w:r w:rsidR="002D7772">
        <w:t xml:space="preserve">of quantified DNA from </w:t>
      </w:r>
      <w:r w:rsidR="00843391">
        <w:t xml:space="preserve">each funnel and centrifuge tube used across all experiments will determine the </w:t>
      </w:r>
      <w:r w:rsidR="004E32D6">
        <w:t>standard deviation, relative standard deviation (RSD) and RSD percentage</w:t>
      </w:r>
      <w:r w:rsidR="00843391">
        <w:t>. This</w:t>
      </w:r>
      <w:r w:rsidR="004E32D6">
        <w:t xml:space="preserve"> will be used as </w:t>
      </w:r>
      <w:r w:rsidR="00641846">
        <w:t>analysis tools</w:t>
      </w:r>
      <w:r w:rsidR="004E32D6">
        <w:t xml:space="preserve"> to determine the </w:t>
      </w:r>
      <w:r w:rsidR="004E32D6" w:rsidRPr="00843391">
        <w:rPr>
          <w:highlight w:val="yellow"/>
        </w:rPr>
        <w:t xml:space="preserve">efficiency </w:t>
      </w:r>
      <w:r w:rsidR="00E3224A">
        <w:rPr>
          <w:highlight w:val="yellow"/>
        </w:rPr>
        <w:t xml:space="preserve">and reliability </w:t>
      </w:r>
      <w:r w:rsidR="004E32D6" w:rsidRPr="00843391">
        <w:rPr>
          <w:highlight w:val="yellow"/>
        </w:rPr>
        <w:t>of each method.</w:t>
      </w:r>
      <w:r w:rsidR="004E32D6">
        <w:t xml:space="preserve"> </w:t>
      </w:r>
      <w:r w:rsidR="007D76DD">
        <w:t xml:space="preserve">  </w:t>
      </w:r>
    </w:p>
    <w:p w14:paraId="350271D6" w14:textId="7A3316AD" w:rsidR="00EB7EF4" w:rsidRPr="000009E2" w:rsidRDefault="00F3368E" w:rsidP="00641846">
      <w:pPr>
        <w:ind w:left="720"/>
        <w:jc w:val="both"/>
      </w:pPr>
      <w:r w:rsidRPr="00F3368E">
        <w:t xml:space="preserve">In a real </w:t>
      </w:r>
      <w:proofErr w:type="gramStart"/>
      <w:r w:rsidRPr="00F3368E">
        <w:t>time</w:t>
      </w:r>
      <w:proofErr w:type="gramEnd"/>
      <w:r w:rsidRPr="00F3368E">
        <w:t xml:space="preserve"> PCR assay a positive reaction is detected by accumulation of a fluorescent signal.</w:t>
      </w:r>
    </w:p>
    <w:p w14:paraId="72E51267" w14:textId="6BCFC5C2" w:rsidR="00F67BA9" w:rsidRPr="000F4D17" w:rsidRDefault="00FA7D09" w:rsidP="000F5B24">
      <w:pPr>
        <w:pStyle w:val="Heading2"/>
        <w:numPr>
          <w:ilvl w:val="1"/>
          <w:numId w:val="7"/>
        </w:numPr>
        <w:rPr>
          <w:rFonts w:asciiTheme="minorHAnsi" w:hAnsiTheme="minorHAnsi" w:cstheme="minorHAnsi"/>
          <w:color w:val="auto"/>
          <w:sz w:val="24"/>
          <w:szCs w:val="24"/>
        </w:rPr>
      </w:pPr>
      <w:bookmarkStart w:id="21" w:name="_Toc134624948"/>
      <w:r>
        <w:rPr>
          <w:rFonts w:asciiTheme="minorHAnsi" w:hAnsiTheme="minorHAnsi" w:cstheme="minorHAnsi"/>
          <w:color w:val="auto"/>
          <w:sz w:val="24"/>
          <w:szCs w:val="24"/>
        </w:rPr>
        <w:lastRenderedPageBreak/>
        <w:t>LEGIONELLA PNEUMOPHILA SG 1-15 DETECTION</w:t>
      </w:r>
      <w:bookmarkEnd w:id="21"/>
      <w:r>
        <w:rPr>
          <w:rFonts w:asciiTheme="minorHAnsi" w:hAnsiTheme="minorHAnsi" w:cstheme="minorHAnsi"/>
          <w:color w:val="auto"/>
          <w:sz w:val="24"/>
          <w:szCs w:val="24"/>
        </w:rPr>
        <w:t xml:space="preserve"> </w:t>
      </w:r>
      <w:r w:rsidR="000D45D3">
        <w:rPr>
          <w:rFonts w:asciiTheme="minorHAnsi" w:hAnsiTheme="minorHAnsi" w:cstheme="minorHAnsi"/>
          <w:color w:val="auto"/>
          <w:sz w:val="24"/>
          <w:szCs w:val="24"/>
        </w:rPr>
        <w:br/>
      </w:r>
    </w:p>
    <w:p w14:paraId="1B8A9A63" w14:textId="72B57B05" w:rsidR="002033BF" w:rsidRPr="00A3687E" w:rsidRDefault="002033BF" w:rsidP="00C511DB">
      <w:pPr>
        <w:spacing w:after="0"/>
        <w:jc w:val="center"/>
        <w:rPr>
          <w:rFonts w:cstheme="minorHAnsi"/>
          <w:i/>
          <w:iCs/>
        </w:rPr>
      </w:pPr>
      <w:r w:rsidRPr="00A3687E">
        <w:rPr>
          <w:rFonts w:cstheme="minorHAnsi"/>
        </w:rPr>
        <w:t xml:space="preserve">Table </w:t>
      </w:r>
      <w:r w:rsidR="00A57265">
        <w:rPr>
          <w:rFonts w:cstheme="minorHAnsi"/>
        </w:rPr>
        <w:t>7</w:t>
      </w:r>
      <w:r w:rsidRPr="00A3687E">
        <w:rPr>
          <w:rFonts w:cstheme="minorHAnsi"/>
        </w:rPr>
        <w:t xml:space="preserve">: </w:t>
      </w:r>
      <w:r w:rsidR="00064F10" w:rsidRPr="00A3687E">
        <w:rPr>
          <w:rFonts w:cstheme="minorHAnsi"/>
        </w:rPr>
        <w:t>Data analysis</w:t>
      </w:r>
      <w:r w:rsidRPr="00A3687E">
        <w:rPr>
          <w:rFonts w:cstheme="minorHAnsi"/>
        </w:rPr>
        <w:t xml:space="preserve"> for </w:t>
      </w:r>
      <w:bookmarkStart w:id="22" w:name="_Hlk134458706"/>
      <w:r w:rsidRPr="00A3687E">
        <w:rPr>
          <w:rFonts w:cstheme="minorHAnsi"/>
          <w:i/>
          <w:iCs/>
        </w:rPr>
        <w:t>L</w:t>
      </w:r>
      <w:r w:rsidR="000D45D3">
        <w:rPr>
          <w:rFonts w:cstheme="minorHAnsi"/>
          <w:i/>
          <w:iCs/>
        </w:rPr>
        <w:t>.</w:t>
      </w:r>
      <w:r w:rsidRPr="00A3687E">
        <w:rPr>
          <w:rFonts w:cstheme="minorHAnsi"/>
          <w:i/>
          <w:iCs/>
        </w:rPr>
        <w:t xml:space="preserve"> Pneumophila Sg1-15</w:t>
      </w:r>
      <w:r w:rsidRPr="00A3687E">
        <w:rPr>
          <w:rFonts w:cstheme="minorHAnsi"/>
        </w:rPr>
        <w:t xml:space="preserve"> detection</w:t>
      </w:r>
      <w:bookmarkEnd w:id="22"/>
    </w:p>
    <w:tbl>
      <w:tblPr>
        <w:tblStyle w:val="ListTable3-Accent1"/>
        <w:tblW w:w="11802" w:type="dxa"/>
        <w:jc w:val="center"/>
        <w:tblLayout w:type="fixed"/>
        <w:tblLook w:val="04A0" w:firstRow="1" w:lastRow="0" w:firstColumn="1" w:lastColumn="0" w:noHBand="0" w:noVBand="1"/>
      </w:tblPr>
      <w:tblGrid>
        <w:gridCol w:w="1072"/>
        <w:gridCol w:w="1073"/>
        <w:gridCol w:w="1073"/>
        <w:gridCol w:w="1073"/>
        <w:gridCol w:w="1073"/>
        <w:gridCol w:w="1073"/>
        <w:gridCol w:w="1073"/>
        <w:gridCol w:w="1073"/>
        <w:gridCol w:w="1073"/>
        <w:gridCol w:w="1073"/>
        <w:gridCol w:w="1073"/>
      </w:tblGrid>
      <w:tr w:rsidR="00A3687E" w:rsidRPr="00A3687E" w14:paraId="4BB9FD48" w14:textId="60E43086" w:rsidTr="001B4D9B">
        <w:trPr>
          <w:cnfStyle w:val="100000000000" w:firstRow="1" w:lastRow="0" w:firstColumn="0" w:lastColumn="0" w:oddVBand="0" w:evenVBand="0" w:oddHBand="0" w:evenHBand="0" w:firstRowFirstColumn="0" w:firstRowLastColumn="0" w:lastRowFirstColumn="0" w:lastRowLastColumn="0"/>
          <w:trHeight w:val="481"/>
          <w:jc w:val="center"/>
        </w:trPr>
        <w:tc>
          <w:tcPr>
            <w:cnfStyle w:val="001000000100" w:firstRow="0" w:lastRow="0" w:firstColumn="1" w:lastColumn="0" w:oddVBand="0" w:evenVBand="0" w:oddHBand="0" w:evenHBand="0" w:firstRowFirstColumn="1" w:firstRowLastColumn="0" w:lastRowFirstColumn="0" w:lastRowLastColumn="0"/>
            <w:tcW w:w="1072" w:type="dxa"/>
            <w:tcBorders>
              <w:top w:val="single" w:sz="12" w:space="0" w:color="548DD4"/>
              <w:left w:val="single" w:sz="12" w:space="0" w:color="548DD4"/>
              <w:bottom w:val="single" w:sz="12" w:space="0" w:color="548DD4"/>
              <w:right w:val="single" w:sz="12" w:space="0" w:color="548DD4"/>
            </w:tcBorders>
            <w:shd w:val="clear" w:color="auto" w:fill="DAEEF3" w:themeFill="accent5" w:themeFillTint="33"/>
            <w:vAlign w:val="center"/>
            <w:hideMark/>
          </w:tcPr>
          <w:p w14:paraId="7268D3A4" w14:textId="77777777" w:rsidR="00064F10" w:rsidRPr="00A3687E" w:rsidRDefault="00064F10" w:rsidP="00064F10">
            <w:pPr>
              <w:jc w:val="center"/>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Volume (mL)</w:t>
            </w:r>
          </w:p>
        </w:tc>
        <w:tc>
          <w:tcPr>
            <w:tcW w:w="1073" w:type="dxa"/>
            <w:tcBorders>
              <w:top w:val="single" w:sz="12" w:space="0" w:color="548DD4"/>
              <w:left w:val="single" w:sz="12" w:space="0" w:color="548DD4"/>
              <w:bottom w:val="single" w:sz="12" w:space="0" w:color="548DD4"/>
              <w:right w:val="single" w:sz="12" w:space="0" w:color="548DD4"/>
            </w:tcBorders>
            <w:shd w:val="clear" w:color="auto" w:fill="DAEEF3" w:themeFill="accent5" w:themeFillTint="33"/>
            <w:noWrap/>
            <w:vAlign w:val="center"/>
            <w:hideMark/>
          </w:tcPr>
          <w:p w14:paraId="3A8C36A9" w14:textId="666D7862"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Position</w:t>
            </w:r>
          </w:p>
        </w:tc>
        <w:tc>
          <w:tcPr>
            <w:tcW w:w="1073" w:type="dxa"/>
            <w:tcBorders>
              <w:top w:val="single" w:sz="12" w:space="0" w:color="548DD4"/>
              <w:left w:val="single" w:sz="12" w:space="0" w:color="548DD4"/>
              <w:bottom w:val="single" w:sz="12" w:space="0" w:color="548DD4"/>
            </w:tcBorders>
            <w:shd w:val="clear" w:color="auto" w:fill="DAEEF3" w:themeFill="accent5" w:themeFillTint="33"/>
            <w:vAlign w:val="center"/>
            <w:hideMark/>
          </w:tcPr>
          <w:p w14:paraId="69A8E5FD" w14:textId="77777777"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 xml:space="preserve">Exp 1 </w:t>
            </w:r>
          </w:p>
          <w:p w14:paraId="3019C371" w14:textId="15A45124"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tcBorders>
            <w:shd w:val="clear" w:color="auto" w:fill="DAEEF3" w:themeFill="accent5" w:themeFillTint="33"/>
            <w:vAlign w:val="center"/>
            <w:hideMark/>
          </w:tcPr>
          <w:p w14:paraId="1AFEBB6E" w14:textId="3AEE0CAD"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 xml:space="preserve">Exp 2 </w:t>
            </w:r>
          </w:p>
          <w:p w14:paraId="676B9BEB" w14:textId="396926C1"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tcBorders>
            <w:shd w:val="clear" w:color="auto" w:fill="DAEEF3" w:themeFill="accent5" w:themeFillTint="33"/>
            <w:vAlign w:val="center"/>
            <w:hideMark/>
          </w:tcPr>
          <w:p w14:paraId="30229A18" w14:textId="33C0370F"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 xml:space="preserve">Exp 3 </w:t>
            </w:r>
          </w:p>
          <w:p w14:paraId="2649665B" w14:textId="3A7E654F"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tcBorders>
            <w:shd w:val="clear" w:color="auto" w:fill="DAEEF3" w:themeFill="accent5" w:themeFillTint="33"/>
            <w:vAlign w:val="center"/>
            <w:hideMark/>
          </w:tcPr>
          <w:p w14:paraId="3FA25A22" w14:textId="32B9B942"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 xml:space="preserve">Exp 4 </w:t>
            </w:r>
          </w:p>
          <w:p w14:paraId="68E87EAF" w14:textId="5268AE88"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right w:val="single" w:sz="12" w:space="0" w:color="548DD4"/>
            </w:tcBorders>
            <w:shd w:val="clear" w:color="auto" w:fill="DAEEF3" w:themeFill="accent5" w:themeFillTint="33"/>
            <w:vAlign w:val="center"/>
            <w:hideMark/>
          </w:tcPr>
          <w:p w14:paraId="4B262A9F" w14:textId="4F23FBD0"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 xml:space="preserve">Exp 5 </w:t>
            </w:r>
          </w:p>
          <w:p w14:paraId="3A50E04F" w14:textId="123E0376"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(Ct)</w:t>
            </w:r>
          </w:p>
        </w:tc>
        <w:tc>
          <w:tcPr>
            <w:tcW w:w="1073" w:type="dxa"/>
            <w:tcBorders>
              <w:top w:val="single" w:sz="12" w:space="0" w:color="548DD4"/>
              <w:left w:val="single" w:sz="12" w:space="0" w:color="548DD4"/>
              <w:bottom w:val="single" w:sz="12" w:space="0" w:color="548DD4"/>
            </w:tcBorders>
            <w:shd w:val="clear" w:color="auto" w:fill="DAEEF3" w:themeFill="accent5" w:themeFillTint="33"/>
            <w:vAlign w:val="center"/>
          </w:tcPr>
          <w:p w14:paraId="2D26681C" w14:textId="54A86D58"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Average Ct</w:t>
            </w:r>
          </w:p>
        </w:tc>
        <w:tc>
          <w:tcPr>
            <w:tcW w:w="1073" w:type="dxa"/>
            <w:tcBorders>
              <w:top w:val="single" w:sz="12" w:space="0" w:color="548DD4"/>
              <w:bottom w:val="single" w:sz="12" w:space="0" w:color="548DD4"/>
            </w:tcBorders>
            <w:shd w:val="clear" w:color="auto" w:fill="DAEEF3" w:themeFill="accent5" w:themeFillTint="33"/>
            <w:vAlign w:val="center"/>
          </w:tcPr>
          <w:p w14:paraId="3574D56F" w14:textId="5C77A6DA"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Standard Deviation</w:t>
            </w:r>
          </w:p>
        </w:tc>
        <w:tc>
          <w:tcPr>
            <w:tcW w:w="1073" w:type="dxa"/>
            <w:tcBorders>
              <w:top w:val="single" w:sz="12" w:space="0" w:color="548DD4"/>
              <w:bottom w:val="single" w:sz="12" w:space="0" w:color="548DD4"/>
            </w:tcBorders>
            <w:shd w:val="clear" w:color="auto" w:fill="DAEEF3" w:themeFill="accent5" w:themeFillTint="33"/>
            <w:vAlign w:val="center"/>
          </w:tcPr>
          <w:p w14:paraId="5E2CE64E" w14:textId="7548E9E2"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RSD</w:t>
            </w:r>
          </w:p>
        </w:tc>
        <w:tc>
          <w:tcPr>
            <w:tcW w:w="1073" w:type="dxa"/>
            <w:tcBorders>
              <w:top w:val="single" w:sz="12" w:space="0" w:color="548DD4"/>
              <w:bottom w:val="single" w:sz="12" w:space="0" w:color="548DD4"/>
              <w:right w:val="single" w:sz="12" w:space="0" w:color="548DD4"/>
            </w:tcBorders>
            <w:shd w:val="clear" w:color="auto" w:fill="DAEEF3" w:themeFill="accent5" w:themeFillTint="33"/>
            <w:vAlign w:val="center"/>
          </w:tcPr>
          <w:p w14:paraId="7B8C1626" w14:textId="09418A80" w:rsidR="00064F10" w:rsidRPr="00A3687E" w:rsidRDefault="00064F10" w:rsidP="00064F1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A3687E">
              <w:rPr>
                <w:rFonts w:eastAsia="Times New Roman" w:cstheme="minorHAnsi"/>
                <w:color w:val="auto"/>
                <w:sz w:val="20"/>
                <w:szCs w:val="20"/>
                <w:lang w:val="en-SG" w:eastAsia="en-SG"/>
              </w:rPr>
              <w:t>RSD %</w:t>
            </w:r>
          </w:p>
        </w:tc>
      </w:tr>
      <w:tr w:rsidR="003252BE" w:rsidRPr="000F5B24" w14:paraId="5454030F" w14:textId="483AAB83" w:rsidTr="001B4D9B">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val="restart"/>
            <w:tcBorders>
              <w:top w:val="single" w:sz="12" w:space="0" w:color="548DD4"/>
              <w:left w:val="single" w:sz="12" w:space="0" w:color="548DD4"/>
              <w:right w:val="single" w:sz="12" w:space="0" w:color="548DD4"/>
            </w:tcBorders>
            <w:vAlign w:val="center"/>
            <w:hideMark/>
          </w:tcPr>
          <w:p w14:paraId="71297128" w14:textId="77777777" w:rsidR="003252BE" w:rsidRPr="00985D24" w:rsidRDefault="003252BE" w:rsidP="003252BE">
            <w:pPr>
              <w:jc w:val="center"/>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300mL</w:t>
            </w:r>
          </w:p>
        </w:tc>
        <w:tc>
          <w:tcPr>
            <w:tcW w:w="1073" w:type="dxa"/>
            <w:tcBorders>
              <w:top w:val="single" w:sz="12" w:space="0" w:color="548DD4"/>
              <w:left w:val="single" w:sz="12" w:space="0" w:color="548DD4"/>
              <w:right w:val="single" w:sz="12" w:space="0" w:color="548DD4"/>
            </w:tcBorders>
            <w:noWrap/>
            <w:vAlign w:val="center"/>
            <w:hideMark/>
          </w:tcPr>
          <w:p w14:paraId="5DE70CA2" w14:textId="2CB3BB1D"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1</w:t>
            </w:r>
            <w:r w:rsidR="00F754FE" w:rsidRPr="00985D24">
              <w:rPr>
                <w:rFonts w:eastAsia="Times New Roman" w:cstheme="minorHAnsi"/>
                <w:color w:val="000000"/>
                <w:sz w:val="20"/>
                <w:szCs w:val="20"/>
                <w:vertAlign w:val="superscript"/>
                <w:lang w:val="en-SG" w:eastAsia="en-SG"/>
              </w:rPr>
              <w:t>st</w:t>
            </w:r>
            <w:r w:rsidR="00F754FE" w:rsidRPr="00985D24">
              <w:rPr>
                <w:rFonts w:eastAsia="Times New Roman" w:cstheme="minorHAnsi"/>
                <w:color w:val="000000"/>
                <w:sz w:val="20"/>
                <w:szCs w:val="20"/>
                <w:lang w:val="en-SG" w:eastAsia="en-SG"/>
              </w:rPr>
              <w:t xml:space="preserve"> Funnel</w:t>
            </w:r>
          </w:p>
        </w:tc>
        <w:tc>
          <w:tcPr>
            <w:tcW w:w="1073" w:type="dxa"/>
            <w:tcBorders>
              <w:top w:val="single" w:sz="12" w:space="0" w:color="548DD4"/>
              <w:left w:val="single" w:sz="12" w:space="0" w:color="548DD4"/>
            </w:tcBorders>
            <w:noWrap/>
            <w:vAlign w:val="center"/>
            <w:hideMark/>
          </w:tcPr>
          <w:p w14:paraId="03DC7B7F"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30.47</w:t>
            </w:r>
          </w:p>
        </w:tc>
        <w:tc>
          <w:tcPr>
            <w:tcW w:w="1073" w:type="dxa"/>
            <w:tcBorders>
              <w:top w:val="single" w:sz="12" w:space="0" w:color="548DD4"/>
            </w:tcBorders>
            <w:noWrap/>
            <w:vAlign w:val="center"/>
            <w:hideMark/>
          </w:tcPr>
          <w:p w14:paraId="3C7A660B"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31.46</w:t>
            </w:r>
          </w:p>
        </w:tc>
        <w:tc>
          <w:tcPr>
            <w:tcW w:w="1073" w:type="dxa"/>
            <w:tcBorders>
              <w:top w:val="single" w:sz="12" w:space="0" w:color="548DD4"/>
            </w:tcBorders>
            <w:noWrap/>
            <w:vAlign w:val="center"/>
            <w:hideMark/>
          </w:tcPr>
          <w:p w14:paraId="3EA98299"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35.51</w:t>
            </w:r>
          </w:p>
        </w:tc>
        <w:tc>
          <w:tcPr>
            <w:tcW w:w="1073" w:type="dxa"/>
            <w:tcBorders>
              <w:top w:val="single" w:sz="12" w:space="0" w:color="548DD4"/>
            </w:tcBorders>
            <w:noWrap/>
            <w:vAlign w:val="center"/>
            <w:hideMark/>
          </w:tcPr>
          <w:p w14:paraId="0803EFD1"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35.40</w:t>
            </w:r>
          </w:p>
        </w:tc>
        <w:tc>
          <w:tcPr>
            <w:tcW w:w="1073" w:type="dxa"/>
            <w:tcBorders>
              <w:top w:val="single" w:sz="12" w:space="0" w:color="548DD4"/>
              <w:right w:val="single" w:sz="12" w:space="0" w:color="548DD4"/>
            </w:tcBorders>
            <w:noWrap/>
            <w:vAlign w:val="center"/>
            <w:hideMark/>
          </w:tcPr>
          <w:p w14:paraId="1A13DC4D" w14:textId="12435011"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cstheme="minorHAnsi"/>
                <w:color w:val="FF0000"/>
                <w:sz w:val="20"/>
                <w:szCs w:val="20"/>
              </w:rPr>
              <w:t>30.08</w:t>
            </w:r>
          </w:p>
        </w:tc>
        <w:tc>
          <w:tcPr>
            <w:tcW w:w="1073" w:type="dxa"/>
            <w:tcBorders>
              <w:top w:val="single" w:sz="12" w:space="0" w:color="548DD4"/>
              <w:left w:val="single" w:sz="12" w:space="0" w:color="548DD4"/>
            </w:tcBorders>
            <w:vAlign w:val="center"/>
          </w:tcPr>
          <w:p w14:paraId="0DD2963C" w14:textId="5F8FF21D"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32.58</w:t>
            </w:r>
          </w:p>
        </w:tc>
        <w:tc>
          <w:tcPr>
            <w:tcW w:w="1073" w:type="dxa"/>
            <w:tcBorders>
              <w:top w:val="single" w:sz="12" w:space="0" w:color="548DD4"/>
            </w:tcBorders>
            <w:vAlign w:val="center"/>
          </w:tcPr>
          <w:p w14:paraId="62DA46E0" w14:textId="5D57F3CC"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2.67</w:t>
            </w:r>
          </w:p>
        </w:tc>
        <w:tc>
          <w:tcPr>
            <w:tcW w:w="1073" w:type="dxa"/>
            <w:tcBorders>
              <w:top w:val="single" w:sz="12" w:space="0" w:color="548DD4"/>
            </w:tcBorders>
            <w:vAlign w:val="center"/>
          </w:tcPr>
          <w:p w14:paraId="6ADDD95D" w14:textId="2916F5BB"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0.0819</w:t>
            </w:r>
          </w:p>
        </w:tc>
        <w:tc>
          <w:tcPr>
            <w:tcW w:w="1073" w:type="dxa"/>
            <w:tcBorders>
              <w:top w:val="single" w:sz="12" w:space="0" w:color="548DD4"/>
              <w:right w:val="single" w:sz="12" w:space="0" w:color="548DD4"/>
            </w:tcBorders>
            <w:vAlign w:val="center"/>
          </w:tcPr>
          <w:p w14:paraId="5BE8A464" w14:textId="086B2796"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8.19</w:t>
            </w:r>
          </w:p>
        </w:tc>
      </w:tr>
      <w:tr w:rsidR="003252BE" w:rsidRPr="000F5B24" w14:paraId="5E81D3BC" w14:textId="06F787D8" w:rsidTr="001B4D9B">
        <w:trPr>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36063828" w14:textId="77777777" w:rsidR="003252BE" w:rsidRPr="00985D24" w:rsidRDefault="003252BE" w:rsidP="003252BE">
            <w:pPr>
              <w:jc w:val="center"/>
              <w:rPr>
                <w:rFonts w:eastAsia="Times New Roman" w:cstheme="minorHAnsi"/>
                <w:color w:val="000000"/>
                <w:sz w:val="20"/>
                <w:szCs w:val="20"/>
                <w:lang w:val="en-SG" w:eastAsia="en-SG"/>
              </w:rPr>
            </w:pPr>
          </w:p>
        </w:tc>
        <w:tc>
          <w:tcPr>
            <w:tcW w:w="1073" w:type="dxa"/>
            <w:tcBorders>
              <w:left w:val="single" w:sz="12" w:space="0" w:color="548DD4"/>
              <w:right w:val="single" w:sz="12" w:space="0" w:color="548DD4"/>
            </w:tcBorders>
            <w:noWrap/>
            <w:vAlign w:val="center"/>
            <w:hideMark/>
          </w:tcPr>
          <w:p w14:paraId="27A52AFA" w14:textId="622E0F6E" w:rsidR="003252BE" w:rsidRPr="00985D24" w:rsidRDefault="00F754F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2</w:t>
            </w:r>
            <w:r w:rsidRPr="00985D24">
              <w:rPr>
                <w:rFonts w:eastAsia="Times New Roman" w:cstheme="minorHAnsi"/>
                <w:color w:val="000000"/>
                <w:sz w:val="20"/>
                <w:szCs w:val="20"/>
                <w:vertAlign w:val="superscript"/>
                <w:lang w:val="en-SG" w:eastAsia="en-SG"/>
              </w:rPr>
              <w:t>nd</w:t>
            </w:r>
            <w:r w:rsidRPr="00985D24">
              <w:rPr>
                <w:rFonts w:eastAsia="Times New Roman" w:cstheme="minorHAnsi"/>
                <w:color w:val="000000"/>
                <w:sz w:val="20"/>
                <w:szCs w:val="20"/>
                <w:lang w:val="en-SG" w:eastAsia="en-SG"/>
              </w:rPr>
              <w:t xml:space="preserve"> Funnel</w:t>
            </w:r>
          </w:p>
        </w:tc>
        <w:tc>
          <w:tcPr>
            <w:tcW w:w="1073" w:type="dxa"/>
            <w:tcBorders>
              <w:left w:val="single" w:sz="12" w:space="0" w:color="548DD4"/>
            </w:tcBorders>
            <w:noWrap/>
            <w:vAlign w:val="center"/>
            <w:hideMark/>
          </w:tcPr>
          <w:p w14:paraId="066E8780"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32.94</w:t>
            </w:r>
          </w:p>
        </w:tc>
        <w:tc>
          <w:tcPr>
            <w:tcW w:w="1073" w:type="dxa"/>
            <w:noWrap/>
            <w:vAlign w:val="center"/>
            <w:hideMark/>
          </w:tcPr>
          <w:p w14:paraId="5950E256"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32.98</w:t>
            </w:r>
          </w:p>
        </w:tc>
        <w:tc>
          <w:tcPr>
            <w:tcW w:w="1073" w:type="dxa"/>
            <w:noWrap/>
            <w:vAlign w:val="center"/>
            <w:hideMark/>
          </w:tcPr>
          <w:p w14:paraId="0F07D6DC"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30.72</w:t>
            </w:r>
          </w:p>
        </w:tc>
        <w:tc>
          <w:tcPr>
            <w:tcW w:w="1073" w:type="dxa"/>
            <w:noWrap/>
            <w:vAlign w:val="center"/>
            <w:hideMark/>
          </w:tcPr>
          <w:p w14:paraId="3ACA72B0"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34.28</w:t>
            </w:r>
          </w:p>
        </w:tc>
        <w:tc>
          <w:tcPr>
            <w:tcW w:w="1073" w:type="dxa"/>
            <w:tcBorders>
              <w:right w:val="single" w:sz="12" w:space="0" w:color="548DD4"/>
            </w:tcBorders>
            <w:noWrap/>
            <w:vAlign w:val="center"/>
            <w:hideMark/>
          </w:tcPr>
          <w:p w14:paraId="039EAFB2" w14:textId="6E6ECEC2"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cstheme="minorHAnsi"/>
                <w:color w:val="FF0000"/>
                <w:sz w:val="20"/>
                <w:szCs w:val="20"/>
              </w:rPr>
              <w:t>29.99</w:t>
            </w:r>
          </w:p>
        </w:tc>
        <w:tc>
          <w:tcPr>
            <w:tcW w:w="1073" w:type="dxa"/>
            <w:tcBorders>
              <w:top w:val="single" w:sz="4" w:space="0" w:color="4F81BD" w:themeColor="accent1"/>
              <w:left w:val="single" w:sz="12" w:space="0" w:color="548DD4"/>
              <w:bottom w:val="single" w:sz="4" w:space="0" w:color="4F81BD" w:themeColor="accent1"/>
            </w:tcBorders>
            <w:vAlign w:val="center"/>
          </w:tcPr>
          <w:p w14:paraId="61231214" w14:textId="02124292"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32.18</w:t>
            </w:r>
          </w:p>
        </w:tc>
        <w:tc>
          <w:tcPr>
            <w:tcW w:w="1073" w:type="dxa"/>
            <w:vAlign w:val="center"/>
          </w:tcPr>
          <w:p w14:paraId="19797457" w14:textId="70006369"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1.77</w:t>
            </w:r>
          </w:p>
        </w:tc>
        <w:tc>
          <w:tcPr>
            <w:tcW w:w="1073" w:type="dxa"/>
            <w:vAlign w:val="center"/>
          </w:tcPr>
          <w:p w14:paraId="6370F6BC" w14:textId="05E8F873"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0.0551</w:t>
            </w:r>
          </w:p>
        </w:tc>
        <w:tc>
          <w:tcPr>
            <w:tcW w:w="1073" w:type="dxa"/>
            <w:tcBorders>
              <w:right w:val="single" w:sz="12" w:space="0" w:color="548DD4"/>
            </w:tcBorders>
            <w:vAlign w:val="center"/>
          </w:tcPr>
          <w:p w14:paraId="7FB66EEC" w14:textId="483D70A9"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5.51</w:t>
            </w:r>
          </w:p>
        </w:tc>
      </w:tr>
      <w:tr w:rsidR="003252BE" w:rsidRPr="000F5B24" w14:paraId="15DBE958" w14:textId="14CA51C4" w:rsidTr="001B4D9B">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35A4B6BA" w14:textId="77777777" w:rsidR="003252BE" w:rsidRPr="00985D24" w:rsidRDefault="003252BE" w:rsidP="003252BE">
            <w:pPr>
              <w:jc w:val="center"/>
              <w:rPr>
                <w:rFonts w:eastAsia="Times New Roman" w:cstheme="minorHAnsi"/>
                <w:color w:val="000000"/>
                <w:sz w:val="20"/>
                <w:szCs w:val="20"/>
                <w:lang w:val="en-SG" w:eastAsia="en-SG"/>
              </w:rPr>
            </w:pPr>
          </w:p>
        </w:tc>
        <w:tc>
          <w:tcPr>
            <w:tcW w:w="1073" w:type="dxa"/>
            <w:tcBorders>
              <w:left w:val="single" w:sz="12" w:space="0" w:color="548DD4"/>
              <w:right w:val="single" w:sz="12" w:space="0" w:color="548DD4"/>
            </w:tcBorders>
            <w:noWrap/>
            <w:vAlign w:val="center"/>
            <w:hideMark/>
          </w:tcPr>
          <w:p w14:paraId="0B02D8D6" w14:textId="530DA4C9" w:rsidR="003252BE" w:rsidRPr="00985D24" w:rsidRDefault="00F754F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w:t>
            </w:r>
            <w:r w:rsidRPr="00985D24">
              <w:rPr>
                <w:rFonts w:eastAsia="Times New Roman" w:cstheme="minorHAnsi"/>
                <w:color w:val="000000"/>
                <w:sz w:val="20"/>
                <w:szCs w:val="20"/>
                <w:vertAlign w:val="superscript"/>
                <w:lang w:val="en-SG" w:eastAsia="en-SG"/>
              </w:rPr>
              <w:t>rd</w:t>
            </w:r>
            <w:r w:rsidRPr="00985D24">
              <w:rPr>
                <w:rFonts w:eastAsia="Times New Roman" w:cstheme="minorHAnsi"/>
                <w:color w:val="000000"/>
                <w:sz w:val="20"/>
                <w:szCs w:val="20"/>
                <w:lang w:val="en-SG" w:eastAsia="en-SG"/>
              </w:rPr>
              <w:t xml:space="preserve"> Funnel</w:t>
            </w:r>
          </w:p>
        </w:tc>
        <w:tc>
          <w:tcPr>
            <w:tcW w:w="1073" w:type="dxa"/>
            <w:tcBorders>
              <w:left w:val="single" w:sz="12" w:space="0" w:color="548DD4"/>
            </w:tcBorders>
            <w:noWrap/>
            <w:vAlign w:val="center"/>
            <w:hideMark/>
          </w:tcPr>
          <w:p w14:paraId="0745465D"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32.94</w:t>
            </w:r>
          </w:p>
        </w:tc>
        <w:tc>
          <w:tcPr>
            <w:tcW w:w="1073" w:type="dxa"/>
            <w:noWrap/>
            <w:vAlign w:val="center"/>
            <w:hideMark/>
          </w:tcPr>
          <w:p w14:paraId="07A90F3E"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34.04</w:t>
            </w:r>
          </w:p>
        </w:tc>
        <w:tc>
          <w:tcPr>
            <w:tcW w:w="1073" w:type="dxa"/>
            <w:noWrap/>
            <w:vAlign w:val="center"/>
            <w:hideMark/>
          </w:tcPr>
          <w:p w14:paraId="7BBA6C80"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29.24</w:t>
            </w:r>
          </w:p>
        </w:tc>
        <w:tc>
          <w:tcPr>
            <w:tcW w:w="1073" w:type="dxa"/>
            <w:noWrap/>
            <w:vAlign w:val="center"/>
            <w:hideMark/>
          </w:tcPr>
          <w:p w14:paraId="39E1666F"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color w:val="FF0000"/>
                <w:sz w:val="20"/>
                <w:szCs w:val="20"/>
                <w:lang w:val="en-SG" w:eastAsia="en-SG"/>
              </w:rPr>
              <w:t>30.32</w:t>
            </w:r>
          </w:p>
        </w:tc>
        <w:tc>
          <w:tcPr>
            <w:tcW w:w="1073" w:type="dxa"/>
            <w:tcBorders>
              <w:right w:val="single" w:sz="12" w:space="0" w:color="548DD4"/>
            </w:tcBorders>
            <w:noWrap/>
            <w:vAlign w:val="center"/>
            <w:hideMark/>
          </w:tcPr>
          <w:p w14:paraId="17237496" w14:textId="68DE7ED2"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cstheme="minorHAnsi"/>
                <w:color w:val="FF0000"/>
                <w:sz w:val="20"/>
                <w:szCs w:val="20"/>
              </w:rPr>
              <w:t>30.50</w:t>
            </w:r>
          </w:p>
        </w:tc>
        <w:tc>
          <w:tcPr>
            <w:tcW w:w="1073" w:type="dxa"/>
            <w:tcBorders>
              <w:left w:val="single" w:sz="12" w:space="0" w:color="548DD4"/>
            </w:tcBorders>
            <w:vAlign w:val="center"/>
          </w:tcPr>
          <w:p w14:paraId="30AF93C3" w14:textId="49AB54A5"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31.41</w:t>
            </w:r>
          </w:p>
        </w:tc>
        <w:tc>
          <w:tcPr>
            <w:tcW w:w="1073" w:type="dxa"/>
            <w:vAlign w:val="center"/>
          </w:tcPr>
          <w:p w14:paraId="5AC46539" w14:textId="0D8515D0"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2.00</w:t>
            </w:r>
          </w:p>
        </w:tc>
        <w:tc>
          <w:tcPr>
            <w:tcW w:w="1073" w:type="dxa"/>
            <w:vAlign w:val="center"/>
          </w:tcPr>
          <w:p w14:paraId="3B6C1D30" w14:textId="10AFA315"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0.0636</w:t>
            </w:r>
          </w:p>
        </w:tc>
        <w:tc>
          <w:tcPr>
            <w:tcW w:w="1073" w:type="dxa"/>
            <w:tcBorders>
              <w:right w:val="single" w:sz="12" w:space="0" w:color="548DD4"/>
            </w:tcBorders>
            <w:vAlign w:val="center"/>
          </w:tcPr>
          <w:p w14:paraId="3DA8A057" w14:textId="4B8735EF"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6.36</w:t>
            </w:r>
          </w:p>
        </w:tc>
      </w:tr>
      <w:tr w:rsidR="003252BE" w:rsidRPr="000F5B24" w14:paraId="0AB0FC4D" w14:textId="091C04A6" w:rsidTr="001B4D9B">
        <w:trPr>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30938406" w14:textId="77777777" w:rsidR="003252BE" w:rsidRPr="00985D24" w:rsidRDefault="003252BE" w:rsidP="003252BE">
            <w:pPr>
              <w:jc w:val="center"/>
              <w:rPr>
                <w:rFonts w:eastAsia="Times New Roman" w:cstheme="minorHAnsi"/>
                <w:color w:val="000000"/>
                <w:sz w:val="20"/>
                <w:szCs w:val="20"/>
                <w:lang w:val="en-SG" w:eastAsia="en-SG"/>
              </w:rPr>
            </w:pPr>
          </w:p>
        </w:tc>
        <w:tc>
          <w:tcPr>
            <w:tcW w:w="1073" w:type="dxa"/>
            <w:tcBorders>
              <w:left w:val="single" w:sz="12" w:space="0" w:color="548DD4"/>
              <w:right w:val="single" w:sz="12" w:space="0" w:color="548DD4"/>
            </w:tcBorders>
            <w:noWrap/>
            <w:vAlign w:val="center"/>
            <w:hideMark/>
          </w:tcPr>
          <w:p w14:paraId="263CB6B8" w14:textId="38327F2A"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4</w:t>
            </w:r>
            <w:r w:rsidR="00F754FE" w:rsidRPr="00985D24">
              <w:rPr>
                <w:rFonts w:eastAsia="Times New Roman" w:cstheme="minorHAnsi"/>
                <w:color w:val="000000"/>
                <w:sz w:val="20"/>
                <w:szCs w:val="20"/>
                <w:vertAlign w:val="superscript"/>
                <w:lang w:val="en-SG" w:eastAsia="en-SG"/>
              </w:rPr>
              <w:t>th</w:t>
            </w:r>
            <w:r w:rsidR="00F754FE" w:rsidRPr="00985D24">
              <w:rPr>
                <w:rFonts w:eastAsia="Times New Roman" w:cstheme="minorHAnsi"/>
                <w:color w:val="000000"/>
                <w:sz w:val="20"/>
                <w:szCs w:val="20"/>
                <w:lang w:val="en-SG" w:eastAsia="en-SG"/>
              </w:rPr>
              <w:t xml:space="preserve"> Funnel</w:t>
            </w:r>
          </w:p>
        </w:tc>
        <w:tc>
          <w:tcPr>
            <w:tcW w:w="1073" w:type="dxa"/>
            <w:tcBorders>
              <w:left w:val="single" w:sz="12" w:space="0" w:color="548DD4"/>
            </w:tcBorders>
            <w:noWrap/>
            <w:vAlign w:val="center"/>
            <w:hideMark/>
          </w:tcPr>
          <w:p w14:paraId="023A70D6"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31.91</w:t>
            </w:r>
          </w:p>
        </w:tc>
        <w:tc>
          <w:tcPr>
            <w:tcW w:w="1073" w:type="dxa"/>
            <w:noWrap/>
            <w:vAlign w:val="center"/>
            <w:hideMark/>
          </w:tcPr>
          <w:p w14:paraId="170779DE"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34.88</w:t>
            </w:r>
          </w:p>
        </w:tc>
        <w:tc>
          <w:tcPr>
            <w:tcW w:w="1073" w:type="dxa"/>
            <w:noWrap/>
            <w:vAlign w:val="center"/>
            <w:hideMark/>
          </w:tcPr>
          <w:p w14:paraId="14DAEF01"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30.36</w:t>
            </w:r>
          </w:p>
        </w:tc>
        <w:tc>
          <w:tcPr>
            <w:tcW w:w="1073" w:type="dxa"/>
            <w:noWrap/>
            <w:vAlign w:val="center"/>
            <w:hideMark/>
          </w:tcPr>
          <w:p w14:paraId="2E0FAA11"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29.80</w:t>
            </w:r>
          </w:p>
        </w:tc>
        <w:tc>
          <w:tcPr>
            <w:tcW w:w="1073" w:type="dxa"/>
            <w:tcBorders>
              <w:right w:val="single" w:sz="12" w:space="0" w:color="548DD4"/>
            </w:tcBorders>
            <w:noWrap/>
            <w:vAlign w:val="center"/>
            <w:hideMark/>
          </w:tcPr>
          <w:p w14:paraId="29FC2A90" w14:textId="2E21ECB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FF0000"/>
                <w:sz w:val="20"/>
                <w:szCs w:val="20"/>
              </w:rPr>
              <w:t>29.37</w:t>
            </w:r>
          </w:p>
        </w:tc>
        <w:tc>
          <w:tcPr>
            <w:tcW w:w="1073" w:type="dxa"/>
            <w:tcBorders>
              <w:top w:val="single" w:sz="4" w:space="0" w:color="4F81BD" w:themeColor="accent1"/>
              <w:left w:val="single" w:sz="12" w:space="0" w:color="548DD4"/>
              <w:bottom w:val="single" w:sz="4" w:space="0" w:color="4F81BD" w:themeColor="accent1"/>
            </w:tcBorders>
            <w:vAlign w:val="center"/>
          </w:tcPr>
          <w:p w14:paraId="12EAFC05" w14:textId="5F98E795"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31.26</w:t>
            </w:r>
          </w:p>
        </w:tc>
        <w:tc>
          <w:tcPr>
            <w:tcW w:w="1073" w:type="dxa"/>
            <w:vAlign w:val="center"/>
          </w:tcPr>
          <w:p w14:paraId="5BD309A2" w14:textId="7DD78A61"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2.24</w:t>
            </w:r>
          </w:p>
        </w:tc>
        <w:tc>
          <w:tcPr>
            <w:tcW w:w="1073" w:type="dxa"/>
            <w:vAlign w:val="center"/>
          </w:tcPr>
          <w:p w14:paraId="4A256012" w14:textId="2DF5DA15"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0.0716</w:t>
            </w:r>
          </w:p>
        </w:tc>
        <w:tc>
          <w:tcPr>
            <w:tcW w:w="1073" w:type="dxa"/>
            <w:tcBorders>
              <w:right w:val="single" w:sz="12" w:space="0" w:color="548DD4"/>
            </w:tcBorders>
            <w:vAlign w:val="center"/>
          </w:tcPr>
          <w:p w14:paraId="16E372AD" w14:textId="0BF83E8E"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7.16</w:t>
            </w:r>
          </w:p>
        </w:tc>
      </w:tr>
      <w:tr w:rsidR="003252BE" w:rsidRPr="000F5B24" w14:paraId="4C32951F" w14:textId="2EB30C0C" w:rsidTr="001B4D9B">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42CBCA93" w14:textId="77777777" w:rsidR="003252BE" w:rsidRPr="00985D24" w:rsidRDefault="003252BE" w:rsidP="003252BE">
            <w:pPr>
              <w:jc w:val="center"/>
              <w:rPr>
                <w:rFonts w:eastAsia="Times New Roman" w:cstheme="minorHAnsi"/>
                <w:color w:val="000000"/>
                <w:sz w:val="20"/>
                <w:szCs w:val="20"/>
                <w:lang w:val="en-SG" w:eastAsia="en-SG"/>
              </w:rPr>
            </w:pPr>
          </w:p>
        </w:tc>
        <w:tc>
          <w:tcPr>
            <w:tcW w:w="1073" w:type="dxa"/>
            <w:tcBorders>
              <w:left w:val="single" w:sz="12" w:space="0" w:color="548DD4"/>
              <w:right w:val="single" w:sz="12" w:space="0" w:color="548DD4"/>
            </w:tcBorders>
            <w:noWrap/>
            <w:vAlign w:val="center"/>
            <w:hideMark/>
          </w:tcPr>
          <w:p w14:paraId="1F273083" w14:textId="6033119C"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5</w:t>
            </w:r>
            <w:r w:rsidR="00F754FE" w:rsidRPr="00985D24">
              <w:rPr>
                <w:rFonts w:eastAsia="Times New Roman" w:cstheme="minorHAnsi"/>
                <w:color w:val="000000"/>
                <w:sz w:val="20"/>
                <w:szCs w:val="20"/>
                <w:vertAlign w:val="superscript"/>
                <w:lang w:val="en-SG" w:eastAsia="en-SG"/>
              </w:rPr>
              <w:t>th</w:t>
            </w:r>
            <w:r w:rsidR="00F754FE" w:rsidRPr="00985D24">
              <w:rPr>
                <w:rFonts w:eastAsia="Times New Roman" w:cstheme="minorHAnsi"/>
                <w:color w:val="000000"/>
                <w:sz w:val="20"/>
                <w:szCs w:val="20"/>
                <w:lang w:val="en-SG" w:eastAsia="en-SG"/>
              </w:rPr>
              <w:t xml:space="preserve"> Funnel</w:t>
            </w:r>
          </w:p>
        </w:tc>
        <w:tc>
          <w:tcPr>
            <w:tcW w:w="1073" w:type="dxa"/>
            <w:tcBorders>
              <w:left w:val="single" w:sz="12" w:space="0" w:color="548DD4"/>
            </w:tcBorders>
            <w:noWrap/>
            <w:vAlign w:val="center"/>
            <w:hideMark/>
          </w:tcPr>
          <w:p w14:paraId="3D7CD387"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32.15</w:t>
            </w:r>
          </w:p>
        </w:tc>
        <w:tc>
          <w:tcPr>
            <w:tcW w:w="1073" w:type="dxa"/>
            <w:noWrap/>
            <w:vAlign w:val="center"/>
            <w:hideMark/>
          </w:tcPr>
          <w:p w14:paraId="78CBB5E2"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32.33</w:t>
            </w:r>
          </w:p>
        </w:tc>
        <w:tc>
          <w:tcPr>
            <w:tcW w:w="1073" w:type="dxa"/>
            <w:noWrap/>
            <w:vAlign w:val="center"/>
            <w:hideMark/>
          </w:tcPr>
          <w:p w14:paraId="3A0DA91F"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34.87</w:t>
            </w:r>
          </w:p>
        </w:tc>
        <w:tc>
          <w:tcPr>
            <w:tcW w:w="1073" w:type="dxa"/>
            <w:noWrap/>
            <w:vAlign w:val="center"/>
            <w:hideMark/>
          </w:tcPr>
          <w:p w14:paraId="391DD437"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31.22</w:t>
            </w:r>
          </w:p>
        </w:tc>
        <w:tc>
          <w:tcPr>
            <w:tcW w:w="1073" w:type="dxa"/>
            <w:tcBorders>
              <w:right w:val="single" w:sz="12" w:space="0" w:color="548DD4"/>
            </w:tcBorders>
            <w:noWrap/>
            <w:vAlign w:val="center"/>
            <w:hideMark/>
          </w:tcPr>
          <w:p w14:paraId="48632689" w14:textId="4AF435D9"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32.36</w:t>
            </w:r>
          </w:p>
        </w:tc>
        <w:tc>
          <w:tcPr>
            <w:tcW w:w="1073" w:type="dxa"/>
            <w:tcBorders>
              <w:left w:val="single" w:sz="12" w:space="0" w:color="548DD4"/>
            </w:tcBorders>
            <w:vAlign w:val="center"/>
          </w:tcPr>
          <w:p w14:paraId="25E200DA" w14:textId="6E4FA061"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32.59</w:t>
            </w:r>
          </w:p>
        </w:tc>
        <w:tc>
          <w:tcPr>
            <w:tcW w:w="1073" w:type="dxa"/>
            <w:vAlign w:val="center"/>
          </w:tcPr>
          <w:p w14:paraId="6A477286" w14:textId="4F5B6E55"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1.36</w:t>
            </w:r>
          </w:p>
        </w:tc>
        <w:tc>
          <w:tcPr>
            <w:tcW w:w="1073" w:type="dxa"/>
            <w:vAlign w:val="center"/>
          </w:tcPr>
          <w:p w14:paraId="52017BE2" w14:textId="0D0AA28C"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0.0417</w:t>
            </w:r>
          </w:p>
        </w:tc>
        <w:tc>
          <w:tcPr>
            <w:tcW w:w="1073" w:type="dxa"/>
            <w:tcBorders>
              <w:right w:val="single" w:sz="12" w:space="0" w:color="548DD4"/>
            </w:tcBorders>
            <w:vAlign w:val="center"/>
          </w:tcPr>
          <w:p w14:paraId="1DFA7AF3" w14:textId="41EDC1DE"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4.17</w:t>
            </w:r>
          </w:p>
        </w:tc>
      </w:tr>
      <w:tr w:rsidR="003252BE" w:rsidRPr="000F5B24" w14:paraId="02E97B13" w14:textId="2D4B7AB2" w:rsidTr="001B4D9B">
        <w:trPr>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4B8FA3B2" w14:textId="77777777" w:rsidR="003252BE" w:rsidRPr="00985D24" w:rsidRDefault="003252BE" w:rsidP="003252BE">
            <w:pPr>
              <w:jc w:val="center"/>
              <w:rPr>
                <w:rFonts w:eastAsia="Times New Roman" w:cstheme="minorHAnsi"/>
                <w:color w:val="000000"/>
                <w:sz w:val="20"/>
                <w:szCs w:val="20"/>
                <w:lang w:val="en-SG" w:eastAsia="en-SG"/>
              </w:rPr>
            </w:pPr>
          </w:p>
        </w:tc>
        <w:tc>
          <w:tcPr>
            <w:tcW w:w="1073" w:type="dxa"/>
            <w:tcBorders>
              <w:left w:val="single" w:sz="12" w:space="0" w:color="548DD4"/>
              <w:bottom w:val="single" w:sz="12" w:space="0" w:color="548DD4"/>
              <w:right w:val="single" w:sz="12" w:space="0" w:color="548DD4"/>
            </w:tcBorders>
            <w:noWrap/>
            <w:vAlign w:val="center"/>
            <w:hideMark/>
          </w:tcPr>
          <w:p w14:paraId="6087D0E8" w14:textId="03A6A8EF"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6</w:t>
            </w:r>
            <w:r w:rsidR="00F754FE" w:rsidRPr="00985D24">
              <w:rPr>
                <w:rFonts w:eastAsia="Times New Roman" w:cstheme="minorHAnsi"/>
                <w:color w:val="000000"/>
                <w:sz w:val="20"/>
                <w:szCs w:val="20"/>
                <w:vertAlign w:val="superscript"/>
                <w:lang w:val="en-SG" w:eastAsia="en-SG"/>
              </w:rPr>
              <w:t>th</w:t>
            </w:r>
            <w:r w:rsidR="00F754FE" w:rsidRPr="00985D24">
              <w:rPr>
                <w:rFonts w:eastAsia="Times New Roman" w:cstheme="minorHAnsi"/>
                <w:color w:val="000000"/>
                <w:sz w:val="20"/>
                <w:szCs w:val="20"/>
                <w:lang w:val="en-SG" w:eastAsia="en-SG"/>
              </w:rPr>
              <w:t xml:space="preserve"> Funnel</w:t>
            </w:r>
          </w:p>
        </w:tc>
        <w:tc>
          <w:tcPr>
            <w:tcW w:w="1073" w:type="dxa"/>
            <w:tcBorders>
              <w:left w:val="single" w:sz="12" w:space="0" w:color="548DD4"/>
              <w:bottom w:val="single" w:sz="12" w:space="0" w:color="548DD4"/>
            </w:tcBorders>
            <w:noWrap/>
            <w:vAlign w:val="center"/>
            <w:hideMark/>
          </w:tcPr>
          <w:p w14:paraId="55664E0A"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31.99</w:t>
            </w:r>
          </w:p>
        </w:tc>
        <w:tc>
          <w:tcPr>
            <w:tcW w:w="1073" w:type="dxa"/>
            <w:tcBorders>
              <w:bottom w:val="single" w:sz="12" w:space="0" w:color="548DD4"/>
            </w:tcBorders>
            <w:noWrap/>
            <w:vAlign w:val="center"/>
            <w:hideMark/>
          </w:tcPr>
          <w:p w14:paraId="50CCB5D7"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30.88</w:t>
            </w:r>
          </w:p>
        </w:tc>
        <w:tc>
          <w:tcPr>
            <w:tcW w:w="1073" w:type="dxa"/>
            <w:tcBorders>
              <w:bottom w:val="single" w:sz="12" w:space="0" w:color="548DD4"/>
            </w:tcBorders>
            <w:noWrap/>
            <w:vAlign w:val="center"/>
            <w:hideMark/>
          </w:tcPr>
          <w:p w14:paraId="5868DBA3"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32.76</w:t>
            </w:r>
          </w:p>
        </w:tc>
        <w:tc>
          <w:tcPr>
            <w:tcW w:w="1073" w:type="dxa"/>
            <w:tcBorders>
              <w:bottom w:val="single" w:sz="12" w:space="0" w:color="548DD4"/>
            </w:tcBorders>
            <w:noWrap/>
            <w:vAlign w:val="center"/>
            <w:hideMark/>
          </w:tcPr>
          <w:p w14:paraId="49BED095"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29.81</w:t>
            </w:r>
          </w:p>
        </w:tc>
        <w:tc>
          <w:tcPr>
            <w:tcW w:w="1073" w:type="dxa"/>
            <w:tcBorders>
              <w:bottom w:val="single" w:sz="12" w:space="0" w:color="548DD4"/>
              <w:right w:val="single" w:sz="12" w:space="0" w:color="548DD4"/>
            </w:tcBorders>
            <w:noWrap/>
            <w:vAlign w:val="center"/>
            <w:hideMark/>
          </w:tcPr>
          <w:p w14:paraId="3854D233" w14:textId="683D669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FF0000"/>
                <w:sz w:val="20"/>
                <w:szCs w:val="20"/>
              </w:rPr>
              <w:t>29.40</w:t>
            </w:r>
          </w:p>
        </w:tc>
        <w:tc>
          <w:tcPr>
            <w:tcW w:w="1073" w:type="dxa"/>
            <w:tcBorders>
              <w:top w:val="single" w:sz="4" w:space="0" w:color="4F81BD" w:themeColor="accent1"/>
              <w:left w:val="single" w:sz="12" w:space="0" w:color="548DD4"/>
              <w:bottom w:val="single" w:sz="12" w:space="0" w:color="548DD4"/>
            </w:tcBorders>
            <w:vAlign w:val="center"/>
          </w:tcPr>
          <w:p w14:paraId="43AEBDE7" w14:textId="1BD76F18"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30.97</w:t>
            </w:r>
          </w:p>
        </w:tc>
        <w:tc>
          <w:tcPr>
            <w:tcW w:w="1073" w:type="dxa"/>
            <w:tcBorders>
              <w:bottom w:val="single" w:sz="12" w:space="0" w:color="548DD4"/>
            </w:tcBorders>
            <w:vAlign w:val="center"/>
          </w:tcPr>
          <w:p w14:paraId="21B82C73" w14:textId="19DBFF3D"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1.42</w:t>
            </w:r>
          </w:p>
        </w:tc>
        <w:tc>
          <w:tcPr>
            <w:tcW w:w="1073" w:type="dxa"/>
            <w:tcBorders>
              <w:bottom w:val="single" w:sz="12" w:space="0" w:color="548DD4"/>
            </w:tcBorders>
            <w:vAlign w:val="center"/>
          </w:tcPr>
          <w:p w14:paraId="318DEFFA" w14:textId="6A53E5F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0.0458</w:t>
            </w:r>
          </w:p>
        </w:tc>
        <w:tc>
          <w:tcPr>
            <w:tcW w:w="1073" w:type="dxa"/>
            <w:tcBorders>
              <w:bottom w:val="single" w:sz="12" w:space="0" w:color="548DD4"/>
              <w:right w:val="single" w:sz="12" w:space="0" w:color="548DD4"/>
            </w:tcBorders>
            <w:vAlign w:val="center"/>
          </w:tcPr>
          <w:p w14:paraId="2D3C0624" w14:textId="23FF55F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4.58</w:t>
            </w:r>
          </w:p>
        </w:tc>
      </w:tr>
      <w:tr w:rsidR="003252BE" w:rsidRPr="000F5B24" w14:paraId="13F5E347" w14:textId="72C44F05" w:rsidTr="001B4D9B">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bottom w:val="single" w:sz="12" w:space="0" w:color="548DD4"/>
              <w:right w:val="single" w:sz="12" w:space="0" w:color="548DD4"/>
            </w:tcBorders>
            <w:vAlign w:val="center"/>
            <w:hideMark/>
          </w:tcPr>
          <w:p w14:paraId="52234831" w14:textId="77777777" w:rsidR="003252BE" w:rsidRPr="00985D24" w:rsidRDefault="003252BE" w:rsidP="003252BE">
            <w:pPr>
              <w:jc w:val="center"/>
              <w:rPr>
                <w:rFonts w:eastAsia="Times New Roman" w:cstheme="minorHAnsi"/>
                <w:color w:val="000000"/>
                <w:sz w:val="20"/>
                <w:szCs w:val="20"/>
                <w:lang w:val="en-SG" w:eastAsia="en-SG"/>
              </w:rPr>
            </w:pPr>
          </w:p>
        </w:tc>
        <w:tc>
          <w:tcPr>
            <w:tcW w:w="1073" w:type="dxa"/>
            <w:tcBorders>
              <w:top w:val="single" w:sz="12" w:space="0" w:color="548DD4"/>
              <w:left w:val="single" w:sz="12" w:space="0" w:color="548DD4"/>
              <w:bottom w:val="single" w:sz="12" w:space="0" w:color="548DD4"/>
              <w:right w:val="single" w:sz="12" w:space="0" w:color="548DD4"/>
            </w:tcBorders>
            <w:noWrap/>
            <w:vAlign w:val="center"/>
            <w:hideMark/>
          </w:tcPr>
          <w:p w14:paraId="2E9553CD" w14:textId="614BB26D"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Single Funnel</w:t>
            </w:r>
          </w:p>
        </w:tc>
        <w:tc>
          <w:tcPr>
            <w:tcW w:w="1073" w:type="dxa"/>
            <w:tcBorders>
              <w:top w:val="single" w:sz="12" w:space="0" w:color="548DD4"/>
              <w:left w:val="single" w:sz="12" w:space="0" w:color="548DD4"/>
              <w:bottom w:val="single" w:sz="12" w:space="0" w:color="548DD4"/>
            </w:tcBorders>
            <w:noWrap/>
            <w:vAlign w:val="center"/>
            <w:hideMark/>
          </w:tcPr>
          <w:p w14:paraId="31BC9B57"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31.21</w:t>
            </w:r>
          </w:p>
        </w:tc>
        <w:tc>
          <w:tcPr>
            <w:tcW w:w="1073" w:type="dxa"/>
            <w:tcBorders>
              <w:top w:val="single" w:sz="12" w:space="0" w:color="548DD4"/>
              <w:bottom w:val="single" w:sz="12" w:space="0" w:color="548DD4"/>
            </w:tcBorders>
            <w:noWrap/>
            <w:vAlign w:val="center"/>
            <w:hideMark/>
          </w:tcPr>
          <w:p w14:paraId="2BA03777"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30.91</w:t>
            </w:r>
          </w:p>
        </w:tc>
        <w:tc>
          <w:tcPr>
            <w:tcW w:w="1073" w:type="dxa"/>
            <w:tcBorders>
              <w:top w:val="single" w:sz="12" w:space="0" w:color="548DD4"/>
              <w:bottom w:val="single" w:sz="12" w:space="0" w:color="548DD4"/>
            </w:tcBorders>
            <w:noWrap/>
            <w:vAlign w:val="center"/>
            <w:hideMark/>
          </w:tcPr>
          <w:p w14:paraId="3C7CA86C"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35.41</w:t>
            </w:r>
          </w:p>
        </w:tc>
        <w:tc>
          <w:tcPr>
            <w:tcW w:w="1073" w:type="dxa"/>
            <w:tcBorders>
              <w:top w:val="single" w:sz="12" w:space="0" w:color="548DD4"/>
              <w:bottom w:val="single" w:sz="12" w:space="0" w:color="548DD4"/>
            </w:tcBorders>
            <w:noWrap/>
            <w:vAlign w:val="center"/>
            <w:hideMark/>
          </w:tcPr>
          <w:p w14:paraId="1556090F"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35.01</w:t>
            </w:r>
          </w:p>
        </w:tc>
        <w:tc>
          <w:tcPr>
            <w:tcW w:w="1073" w:type="dxa"/>
            <w:tcBorders>
              <w:top w:val="single" w:sz="12" w:space="0" w:color="548DD4"/>
              <w:bottom w:val="single" w:sz="12" w:space="0" w:color="548DD4"/>
              <w:right w:val="single" w:sz="12" w:space="0" w:color="548DD4"/>
            </w:tcBorders>
            <w:noWrap/>
            <w:vAlign w:val="center"/>
            <w:hideMark/>
          </w:tcPr>
          <w:p w14:paraId="20A6456A" w14:textId="7777777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color w:val="FF0000"/>
                <w:sz w:val="20"/>
                <w:szCs w:val="20"/>
                <w:lang w:val="en-SG" w:eastAsia="en-SG"/>
              </w:rPr>
              <w:t>30.06</w:t>
            </w:r>
          </w:p>
        </w:tc>
        <w:tc>
          <w:tcPr>
            <w:tcW w:w="1073" w:type="dxa"/>
            <w:tcBorders>
              <w:top w:val="single" w:sz="12" w:space="0" w:color="548DD4"/>
              <w:left w:val="single" w:sz="12" w:space="0" w:color="548DD4"/>
              <w:bottom w:val="single" w:sz="12" w:space="0" w:color="548DD4"/>
            </w:tcBorders>
            <w:vAlign w:val="center"/>
          </w:tcPr>
          <w:p w14:paraId="701858A4" w14:textId="045CD824"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85D24">
              <w:rPr>
                <w:rFonts w:cstheme="minorHAnsi"/>
                <w:color w:val="000000"/>
                <w:sz w:val="20"/>
                <w:szCs w:val="20"/>
              </w:rPr>
              <w:t>32.52</w:t>
            </w:r>
          </w:p>
        </w:tc>
        <w:tc>
          <w:tcPr>
            <w:tcW w:w="1073" w:type="dxa"/>
            <w:tcBorders>
              <w:top w:val="single" w:sz="12" w:space="0" w:color="548DD4"/>
              <w:bottom w:val="single" w:sz="12" w:space="0" w:color="548DD4"/>
            </w:tcBorders>
            <w:vAlign w:val="center"/>
          </w:tcPr>
          <w:p w14:paraId="710D8615" w14:textId="554471C7"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2.50</w:t>
            </w:r>
          </w:p>
        </w:tc>
        <w:tc>
          <w:tcPr>
            <w:tcW w:w="1073" w:type="dxa"/>
            <w:tcBorders>
              <w:top w:val="single" w:sz="12" w:space="0" w:color="548DD4"/>
              <w:bottom w:val="single" w:sz="12" w:space="0" w:color="548DD4"/>
            </w:tcBorders>
            <w:vAlign w:val="center"/>
          </w:tcPr>
          <w:p w14:paraId="2EDDD33C" w14:textId="2CE92716"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0.0767</w:t>
            </w:r>
          </w:p>
        </w:tc>
        <w:tc>
          <w:tcPr>
            <w:tcW w:w="1073" w:type="dxa"/>
            <w:tcBorders>
              <w:top w:val="single" w:sz="12" w:space="0" w:color="548DD4"/>
              <w:bottom w:val="single" w:sz="12" w:space="0" w:color="548DD4"/>
              <w:right w:val="single" w:sz="12" w:space="0" w:color="548DD4"/>
            </w:tcBorders>
            <w:vAlign w:val="center"/>
          </w:tcPr>
          <w:p w14:paraId="0EFD652A" w14:textId="203B5B89" w:rsidR="003252BE" w:rsidRPr="00985D24" w:rsidRDefault="003252BE" w:rsidP="003252B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7.67</w:t>
            </w:r>
          </w:p>
        </w:tc>
      </w:tr>
      <w:tr w:rsidR="001B4D9B" w:rsidRPr="000F5B24" w14:paraId="57896286" w14:textId="2A1EB0DC" w:rsidTr="001B4D9B">
        <w:trPr>
          <w:trHeight w:val="489"/>
          <w:jc w:val="center"/>
        </w:trPr>
        <w:tc>
          <w:tcPr>
            <w:cnfStyle w:val="001000000000" w:firstRow="0" w:lastRow="0" w:firstColumn="1" w:lastColumn="0" w:oddVBand="0" w:evenVBand="0" w:oddHBand="0" w:evenHBand="0" w:firstRowFirstColumn="0" w:firstRowLastColumn="0" w:lastRowFirstColumn="0" w:lastRowLastColumn="0"/>
            <w:tcW w:w="1072" w:type="dxa"/>
            <w:tcBorders>
              <w:top w:val="single" w:sz="12" w:space="0" w:color="548DD4"/>
              <w:left w:val="single" w:sz="12" w:space="0" w:color="548DD4"/>
              <w:bottom w:val="single" w:sz="12" w:space="0" w:color="548DD4"/>
              <w:right w:val="single" w:sz="12" w:space="0" w:color="548DD4"/>
            </w:tcBorders>
            <w:noWrap/>
            <w:vAlign w:val="center"/>
            <w:hideMark/>
          </w:tcPr>
          <w:p w14:paraId="5B1CDFBA" w14:textId="77777777" w:rsidR="003252BE" w:rsidRPr="00985D24" w:rsidRDefault="003252BE" w:rsidP="003252BE">
            <w:pPr>
              <w:jc w:val="center"/>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50mL</w:t>
            </w:r>
          </w:p>
        </w:tc>
        <w:tc>
          <w:tcPr>
            <w:tcW w:w="1073" w:type="dxa"/>
            <w:tcBorders>
              <w:top w:val="single" w:sz="12" w:space="0" w:color="548DD4"/>
              <w:left w:val="single" w:sz="12" w:space="0" w:color="548DD4"/>
              <w:bottom w:val="single" w:sz="12" w:space="0" w:color="548DD4"/>
              <w:right w:val="single" w:sz="12" w:space="0" w:color="548DD4"/>
            </w:tcBorders>
            <w:vAlign w:val="center"/>
            <w:hideMark/>
          </w:tcPr>
          <w:p w14:paraId="7DBFC09A" w14:textId="6336398F"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985D24">
              <w:rPr>
                <w:rFonts w:eastAsia="Times New Roman" w:cstheme="minorHAnsi"/>
                <w:color w:val="000000"/>
                <w:sz w:val="20"/>
                <w:szCs w:val="20"/>
                <w:lang w:val="en-SG" w:eastAsia="en-SG"/>
              </w:rPr>
              <w:t>Centrifuge Tube</w:t>
            </w:r>
          </w:p>
        </w:tc>
        <w:tc>
          <w:tcPr>
            <w:tcW w:w="1073" w:type="dxa"/>
            <w:tcBorders>
              <w:top w:val="single" w:sz="12" w:space="0" w:color="548DD4"/>
              <w:left w:val="single" w:sz="12" w:space="0" w:color="548DD4"/>
              <w:bottom w:val="single" w:sz="12" w:space="0" w:color="548DD4"/>
            </w:tcBorders>
            <w:noWrap/>
            <w:vAlign w:val="center"/>
            <w:hideMark/>
          </w:tcPr>
          <w:p w14:paraId="404CD293"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30.09</w:t>
            </w:r>
          </w:p>
        </w:tc>
        <w:tc>
          <w:tcPr>
            <w:tcW w:w="1073" w:type="dxa"/>
            <w:tcBorders>
              <w:top w:val="single" w:sz="12" w:space="0" w:color="548DD4"/>
              <w:bottom w:val="single" w:sz="12" w:space="0" w:color="548DD4"/>
            </w:tcBorders>
            <w:noWrap/>
            <w:vAlign w:val="center"/>
            <w:hideMark/>
          </w:tcPr>
          <w:p w14:paraId="5E372A57"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30.28</w:t>
            </w:r>
          </w:p>
        </w:tc>
        <w:tc>
          <w:tcPr>
            <w:tcW w:w="1073" w:type="dxa"/>
            <w:tcBorders>
              <w:top w:val="single" w:sz="12" w:space="0" w:color="548DD4"/>
              <w:bottom w:val="single" w:sz="12" w:space="0" w:color="548DD4"/>
            </w:tcBorders>
            <w:noWrap/>
            <w:vAlign w:val="center"/>
            <w:hideMark/>
          </w:tcPr>
          <w:p w14:paraId="05603CC0"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31.36</w:t>
            </w:r>
          </w:p>
        </w:tc>
        <w:tc>
          <w:tcPr>
            <w:tcW w:w="1073" w:type="dxa"/>
            <w:tcBorders>
              <w:top w:val="single" w:sz="12" w:space="0" w:color="548DD4"/>
              <w:bottom w:val="single" w:sz="12" w:space="0" w:color="548DD4"/>
            </w:tcBorders>
            <w:noWrap/>
            <w:vAlign w:val="center"/>
            <w:hideMark/>
          </w:tcPr>
          <w:p w14:paraId="58074FDD" w14:textId="77777777"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32.00</w:t>
            </w:r>
          </w:p>
        </w:tc>
        <w:tc>
          <w:tcPr>
            <w:tcW w:w="1073" w:type="dxa"/>
            <w:tcBorders>
              <w:top w:val="single" w:sz="12" w:space="0" w:color="548DD4"/>
              <w:bottom w:val="single" w:sz="12" w:space="0" w:color="548DD4"/>
              <w:right w:val="single" w:sz="12" w:space="0" w:color="548DD4"/>
            </w:tcBorders>
            <w:noWrap/>
            <w:vAlign w:val="center"/>
            <w:hideMark/>
          </w:tcPr>
          <w:p w14:paraId="2B8FC161" w14:textId="534A67C5"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31.22</w:t>
            </w:r>
          </w:p>
        </w:tc>
        <w:tc>
          <w:tcPr>
            <w:tcW w:w="1073" w:type="dxa"/>
            <w:tcBorders>
              <w:top w:val="single" w:sz="12" w:space="0" w:color="548DD4"/>
              <w:left w:val="single" w:sz="12" w:space="0" w:color="548DD4"/>
              <w:bottom w:val="single" w:sz="12" w:space="0" w:color="548DD4"/>
            </w:tcBorders>
            <w:vAlign w:val="center"/>
          </w:tcPr>
          <w:p w14:paraId="7673AF07" w14:textId="6B637CAB"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30.99</w:t>
            </w:r>
          </w:p>
        </w:tc>
        <w:tc>
          <w:tcPr>
            <w:tcW w:w="1073" w:type="dxa"/>
            <w:tcBorders>
              <w:top w:val="single" w:sz="12" w:space="0" w:color="548DD4"/>
              <w:bottom w:val="single" w:sz="12" w:space="0" w:color="548DD4"/>
            </w:tcBorders>
            <w:vAlign w:val="center"/>
          </w:tcPr>
          <w:p w14:paraId="4F0E87D8" w14:textId="784B0359"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0.79</w:t>
            </w:r>
          </w:p>
        </w:tc>
        <w:tc>
          <w:tcPr>
            <w:tcW w:w="1073" w:type="dxa"/>
            <w:tcBorders>
              <w:top w:val="single" w:sz="12" w:space="0" w:color="548DD4"/>
              <w:bottom w:val="single" w:sz="12" w:space="0" w:color="548DD4"/>
            </w:tcBorders>
            <w:vAlign w:val="center"/>
          </w:tcPr>
          <w:p w14:paraId="7B7E3D4F" w14:textId="53B9092C"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0.0256</w:t>
            </w:r>
          </w:p>
        </w:tc>
        <w:tc>
          <w:tcPr>
            <w:tcW w:w="1073" w:type="dxa"/>
            <w:tcBorders>
              <w:top w:val="single" w:sz="12" w:space="0" w:color="548DD4"/>
              <w:bottom w:val="single" w:sz="12" w:space="0" w:color="548DD4"/>
              <w:right w:val="single" w:sz="12" w:space="0" w:color="548DD4"/>
            </w:tcBorders>
            <w:vAlign w:val="center"/>
          </w:tcPr>
          <w:p w14:paraId="350309B8" w14:textId="551C4C46" w:rsidR="003252BE" w:rsidRPr="00985D24" w:rsidRDefault="003252BE" w:rsidP="003252B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b/>
                <w:bCs/>
                <w:color w:val="000000"/>
                <w:sz w:val="20"/>
                <w:szCs w:val="20"/>
              </w:rPr>
              <w:t>2.56</w:t>
            </w:r>
          </w:p>
        </w:tc>
      </w:tr>
    </w:tbl>
    <w:p w14:paraId="29E6FE61" w14:textId="77777777" w:rsidR="00F138DA" w:rsidRDefault="00F138DA" w:rsidP="00F138DA">
      <w:pPr>
        <w:ind w:left="1440"/>
        <w:jc w:val="both"/>
        <w:rPr>
          <w:rFonts w:cstheme="minorHAnsi"/>
        </w:rPr>
      </w:pPr>
      <w:r w:rsidRPr="00F138DA">
        <w:rPr>
          <w:rFonts w:cstheme="minorHAnsi"/>
        </w:rPr>
        <w:t>*Exp 1 = Experiment 1</w:t>
      </w:r>
    </w:p>
    <w:p w14:paraId="5E12A5B5" w14:textId="1DB991A1" w:rsidR="001031CF" w:rsidRDefault="000D45D3" w:rsidP="00F138DA">
      <w:pPr>
        <w:ind w:left="1440"/>
        <w:jc w:val="both"/>
        <w:rPr>
          <w:rFonts w:cstheme="minorHAnsi"/>
        </w:rPr>
      </w:pPr>
      <w:r>
        <w:rPr>
          <w:rFonts w:cstheme="minorHAnsi"/>
        </w:rPr>
        <w:br/>
      </w:r>
      <w:r w:rsidR="00E82357">
        <w:rPr>
          <w:rFonts w:cstheme="minorHAnsi"/>
        </w:rPr>
        <w:t xml:space="preserve">From Table </w:t>
      </w:r>
      <w:r>
        <w:rPr>
          <w:rFonts w:cstheme="minorHAnsi"/>
        </w:rPr>
        <w:t>7</w:t>
      </w:r>
      <w:r w:rsidR="00E82357">
        <w:rPr>
          <w:rFonts w:cstheme="minorHAnsi"/>
        </w:rPr>
        <w:t xml:space="preserve">, </w:t>
      </w:r>
      <w:r w:rsidR="00CE50A1">
        <w:rPr>
          <w:rFonts w:cstheme="minorHAnsi"/>
        </w:rPr>
        <w:t>the results show that both extraction methods are successful in the isolation</w:t>
      </w:r>
      <w:r w:rsidR="003C0961">
        <w:rPr>
          <w:rFonts w:cstheme="minorHAnsi"/>
        </w:rPr>
        <w:t xml:space="preserve"> </w:t>
      </w:r>
      <w:r w:rsidR="00E82357" w:rsidRPr="00E82357">
        <w:rPr>
          <w:rFonts w:cstheme="minorHAnsi"/>
          <w:i/>
          <w:iCs/>
        </w:rPr>
        <w:t>L. Pneumophila</w:t>
      </w:r>
      <w:r w:rsidR="00E82357">
        <w:rPr>
          <w:rFonts w:cstheme="minorHAnsi"/>
          <w:i/>
          <w:iCs/>
        </w:rPr>
        <w:t xml:space="preserve"> Sg 1-15</w:t>
      </w:r>
      <w:r w:rsidR="00E82357" w:rsidRPr="003C0961">
        <w:rPr>
          <w:rFonts w:cstheme="minorHAnsi"/>
        </w:rPr>
        <w:t xml:space="preserve"> </w:t>
      </w:r>
      <w:r w:rsidR="00CE50A1">
        <w:rPr>
          <w:rFonts w:cstheme="minorHAnsi"/>
        </w:rPr>
        <w:t xml:space="preserve">from </w:t>
      </w:r>
      <w:r w:rsidR="00E3224A">
        <w:rPr>
          <w:rFonts w:cstheme="minorHAnsi"/>
        </w:rPr>
        <w:t xml:space="preserve">the </w:t>
      </w:r>
      <w:r w:rsidR="00CE50A1">
        <w:rPr>
          <w:rFonts w:cstheme="minorHAnsi"/>
        </w:rPr>
        <w:t>water</w:t>
      </w:r>
      <w:r w:rsidR="00E3224A">
        <w:rPr>
          <w:rFonts w:cstheme="minorHAnsi"/>
        </w:rPr>
        <w:t xml:space="preserve"> sample</w:t>
      </w:r>
      <w:r w:rsidR="00CE50A1">
        <w:rPr>
          <w:rFonts w:cstheme="minorHAnsi"/>
        </w:rPr>
        <w:t>. U</w:t>
      </w:r>
      <w:r w:rsidR="007D2EE8">
        <w:rPr>
          <w:rFonts w:cstheme="minorHAnsi"/>
        </w:rPr>
        <w:t>sing the filtration system,</w:t>
      </w:r>
      <w:r w:rsidR="00185FEF">
        <w:rPr>
          <w:rFonts w:cstheme="minorHAnsi"/>
        </w:rPr>
        <w:t xml:space="preserve"> </w:t>
      </w:r>
      <w:proofErr w:type="gramStart"/>
      <w:r w:rsidR="007D2EE8">
        <w:rPr>
          <w:rFonts w:cstheme="minorHAnsi"/>
        </w:rPr>
        <w:t>it can be seen that across</w:t>
      </w:r>
      <w:proofErr w:type="gramEnd"/>
      <w:r w:rsidR="00362569">
        <w:rPr>
          <w:rFonts w:cstheme="minorHAnsi"/>
        </w:rPr>
        <w:t xml:space="preserve"> the</w:t>
      </w:r>
      <w:r w:rsidR="007D2EE8">
        <w:rPr>
          <w:rFonts w:cstheme="minorHAnsi"/>
        </w:rPr>
        <w:t xml:space="preserve"> 5 experiments</w:t>
      </w:r>
      <w:r w:rsidR="00565E12">
        <w:rPr>
          <w:rFonts w:cstheme="minorHAnsi"/>
        </w:rPr>
        <w:t>,</w:t>
      </w:r>
      <w:r w:rsidR="00362569">
        <w:rPr>
          <w:rFonts w:cstheme="minorHAnsi"/>
        </w:rPr>
        <w:t xml:space="preserve"> the range between the Ct values are larger as compared to extraction using centrifugation. For example, the 1</w:t>
      </w:r>
      <w:r w:rsidR="00362569" w:rsidRPr="00362569">
        <w:rPr>
          <w:rFonts w:cstheme="minorHAnsi"/>
          <w:vertAlign w:val="superscript"/>
        </w:rPr>
        <w:t>st</w:t>
      </w:r>
      <w:r w:rsidR="00362569">
        <w:rPr>
          <w:rFonts w:cstheme="minorHAnsi"/>
        </w:rPr>
        <w:t xml:space="preserve"> funnel from the 6-funnel filtration system shows Ct values ranging from 30.08 to 35.51, causing </w:t>
      </w:r>
      <w:r w:rsidR="006D4640">
        <w:rPr>
          <w:rFonts w:cstheme="minorHAnsi"/>
        </w:rPr>
        <w:t xml:space="preserve">the standard deviation to be 2.67, with </w:t>
      </w:r>
      <w:r w:rsidR="00362569">
        <w:rPr>
          <w:rFonts w:cstheme="minorHAnsi"/>
        </w:rPr>
        <w:t>an RSD% value</w:t>
      </w:r>
      <w:r w:rsidR="006D4640">
        <w:rPr>
          <w:rFonts w:cstheme="minorHAnsi"/>
        </w:rPr>
        <w:t xml:space="preserve"> of</w:t>
      </w:r>
      <w:r w:rsidR="00362569">
        <w:rPr>
          <w:rFonts w:cstheme="minorHAnsi"/>
        </w:rPr>
        <w:t xml:space="preserve"> 8.19</w:t>
      </w:r>
      <w:r w:rsidR="00CE50A1">
        <w:rPr>
          <w:rFonts w:cstheme="minorHAnsi"/>
        </w:rPr>
        <w:t>%</w:t>
      </w:r>
      <w:r w:rsidR="00362569">
        <w:rPr>
          <w:rFonts w:cstheme="minorHAnsi"/>
        </w:rPr>
        <w:t xml:space="preserve">. </w:t>
      </w:r>
      <w:r w:rsidR="006D4640">
        <w:rPr>
          <w:rFonts w:cstheme="minorHAnsi"/>
        </w:rPr>
        <w:t xml:space="preserve">A similar pattern is observed with the rest of the funnel units used, with slightly lower standard deviations and </w:t>
      </w:r>
      <w:r w:rsidR="00D50924">
        <w:rPr>
          <w:rFonts w:cstheme="minorHAnsi"/>
        </w:rPr>
        <w:t xml:space="preserve">RSD% values. </w:t>
      </w:r>
      <w:r w:rsidR="001B4D9B">
        <w:rPr>
          <w:rFonts w:cstheme="minorHAnsi"/>
        </w:rPr>
        <w:t xml:space="preserve">Some </w:t>
      </w:r>
      <w:r w:rsidR="00F84429">
        <w:rPr>
          <w:rFonts w:cstheme="minorHAnsi"/>
        </w:rPr>
        <w:t xml:space="preserve">outlier </w:t>
      </w:r>
      <w:r w:rsidR="001B4D9B">
        <w:rPr>
          <w:rFonts w:cstheme="minorHAnsi"/>
        </w:rPr>
        <w:t xml:space="preserve">Ct </w:t>
      </w:r>
      <w:r w:rsidR="00F84429">
        <w:rPr>
          <w:rFonts w:cstheme="minorHAnsi"/>
        </w:rPr>
        <w:t xml:space="preserve">values </w:t>
      </w:r>
      <w:r w:rsidR="001B4D9B">
        <w:rPr>
          <w:rFonts w:cstheme="minorHAnsi"/>
        </w:rPr>
        <w:t xml:space="preserve">of approximately 35 from experiment 3 and </w:t>
      </w:r>
      <w:r w:rsidR="00117ACF">
        <w:rPr>
          <w:rFonts w:cstheme="minorHAnsi"/>
        </w:rPr>
        <w:t>4 may</w:t>
      </w:r>
      <w:r w:rsidR="00CC39E0">
        <w:rPr>
          <w:rFonts w:cstheme="minorHAnsi"/>
        </w:rPr>
        <w:t xml:space="preserve"> be</w:t>
      </w:r>
      <w:r w:rsidR="00F84429">
        <w:rPr>
          <w:rFonts w:cstheme="minorHAnsi"/>
        </w:rPr>
        <w:t xml:space="preserve"> caused by </w:t>
      </w:r>
      <w:r w:rsidR="00CC39E0">
        <w:rPr>
          <w:rFonts w:cstheme="minorHAnsi"/>
        </w:rPr>
        <w:t xml:space="preserve">the </w:t>
      </w:r>
      <w:r w:rsidR="00CC39E0" w:rsidRPr="00CC39E0">
        <w:rPr>
          <w:rFonts w:cstheme="minorHAnsi"/>
          <w:i/>
          <w:iCs/>
        </w:rPr>
        <w:t>Legionella</w:t>
      </w:r>
      <w:r w:rsidR="00CC39E0">
        <w:rPr>
          <w:rFonts w:cstheme="minorHAnsi"/>
        </w:rPr>
        <w:t xml:space="preserve"> </w:t>
      </w:r>
      <w:r w:rsidR="00F84429">
        <w:rPr>
          <w:rFonts w:cstheme="minorHAnsi"/>
        </w:rPr>
        <w:t xml:space="preserve">bacteria not being able to dislodge from the pores of </w:t>
      </w:r>
      <w:r w:rsidR="002C4270">
        <w:rPr>
          <w:rFonts w:cstheme="minorHAnsi"/>
        </w:rPr>
        <w:t xml:space="preserve">filter </w:t>
      </w:r>
      <w:r w:rsidR="00F84429">
        <w:rPr>
          <w:rFonts w:cstheme="minorHAnsi"/>
        </w:rPr>
        <w:t>membrane thus reducing the recovery of</w:t>
      </w:r>
      <w:r w:rsidR="00CC39E0">
        <w:rPr>
          <w:rFonts w:cstheme="minorHAnsi"/>
        </w:rPr>
        <w:t xml:space="preserve"> DNA.</w:t>
      </w:r>
      <w:r w:rsidR="00A8271E">
        <w:rPr>
          <w:rFonts w:cstheme="minorHAnsi"/>
        </w:rPr>
        <w:t xml:space="preserve"> </w:t>
      </w:r>
      <w:r w:rsidR="00054378">
        <w:rPr>
          <w:rFonts w:cstheme="minorHAnsi"/>
        </w:rPr>
        <w:t>Additionally</w:t>
      </w:r>
      <w:r w:rsidR="00973BD5">
        <w:rPr>
          <w:rFonts w:cstheme="minorHAnsi"/>
        </w:rPr>
        <w:t>,</w:t>
      </w:r>
      <w:r w:rsidR="00054378">
        <w:rPr>
          <w:rFonts w:cstheme="minorHAnsi"/>
        </w:rPr>
        <w:t xml:space="preserve"> since the funnel has larger surface area, there may have been some bacteria left on the walls of the </w:t>
      </w:r>
      <w:r w:rsidR="00973BD5">
        <w:rPr>
          <w:rFonts w:cstheme="minorHAnsi"/>
        </w:rPr>
        <w:t>funnel.</w:t>
      </w:r>
    </w:p>
    <w:p w14:paraId="56129250" w14:textId="3CA63D48" w:rsidR="00D50924" w:rsidRDefault="00D50924" w:rsidP="00AF58FA">
      <w:pPr>
        <w:ind w:left="1440"/>
        <w:jc w:val="both"/>
        <w:rPr>
          <w:rFonts w:cstheme="minorHAnsi"/>
        </w:rPr>
      </w:pPr>
      <w:r>
        <w:rPr>
          <w:rFonts w:cstheme="minorHAnsi"/>
        </w:rPr>
        <w:t xml:space="preserve">DNA isolation by centrifugation shows a narrower Ct range between experiments with values between 30.09 to 32. This resulted in a </w:t>
      </w:r>
      <w:r w:rsidR="000D45D3">
        <w:rPr>
          <w:rFonts w:cstheme="minorHAnsi"/>
        </w:rPr>
        <w:t xml:space="preserve">low </w:t>
      </w:r>
      <w:r>
        <w:rPr>
          <w:rFonts w:cstheme="minorHAnsi"/>
        </w:rPr>
        <w:t>0.79 standard deviation</w:t>
      </w:r>
      <w:r w:rsidR="007F3C0E">
        <w:rPr>
          <w:rFonts w:cstheme="minorHAnsi"/>
        </w:rPr>
        <w:t xml:space="preserve"> </w:t>
      </w:r>
      <w:r w:rsidR="000D45D3">
        <w:rPr>
          <w:rFonts w:cstheme="minorHAnsi"/>
        </w:rPr>
        <w:t xml:space="preserve">value </w:t>
      </w:r>
      <w:r>
        <w:rPr>
          <w:rFonts w:cstheme="minorHAnsi"/>
        </w:rPr>
        <w:t>and an RSD</w:t>
      </w:r>
      <w:r w:rsidR="00CE50A1">
        <w:rPr>
          <w:rFonts w:cstheme="minorHAnsi"/>
        </w:rPr>
        <w:t xml:space="preserve"> percent </w:t>
      </w:r>
      <w:r>
        <w:rPr>
          <w:rFonts w:cstheme="minorHAnsi"/>
        </w:rPr>
        <w:t>of 2.56</w:t>
      </w:r>
      <w:r w:rsidR="00CE50A1">
        <w:rPr>
          <w:rFonts w:cstheme="minorHAnsi"/>
        </w:rPr>
        <w:t>%</w:t>
      </w:r>
      <w:r>
        <w:rPr>
          <w:rFonts w:cstheme="minorHAnsi"/>
        </w:rPr>
        <w:t xml:space="preserve"> which is significantly lower as compared to the 1</w:t>
      </w:r>
      <w:r w:rsidRPr="00D50924">
        <w:rPr>
          <w:rFonts w:cstheme="minorHAnsi"/>
          <w:vertAlign w:val="superscript"/>
        </w:rPr>
        <w:t>st</w:t>
      </w:r>
      <w:r>
        <w:rPr>
          <w:rFonts w:cstheme="minorHAnsi"/>
        </w:rPr>
        <w:t xml:space="preserve"> Funnel</w:t>
      </w:r>
      <w:r w:rsidR="0007006F">
        <w:rPr>
          <w:rFonts w:cstheme="minorHAnsi"/>
        </w:rPr>
        <w:t xml:space="preserve"> with a difference of 1.88 and 5.63</w:t>
      </w:r>
      <w:r w:rsidR="00CE50A1">
        <w:rPr>
          <w:rFonts w:cstheme="minorHAnsi"/>
        </w:rPr>
        <w:t>%</w:t>
      </w:r>
      <w:r w:rsidR="0007006F">
        <w:rPr>
          <w:rFonts w:cstheme="minorHAnsi"/>
        </w:rPr>
        <w:t xml:space="preserve"> in standard deviation and RSD</w:t>
      </w:r>
      <w:r w:rsidR="00CE50A1">
        <w:rPr>
          <w:rFonts w:cstheme="minorHAnsi"/>
        </w:rPr>
        <w:t xml:space="preserve"> percent</w:t>
      </w:r>
      <w:r w:rsidR="0007006F">
        <w:rPr>
          <w:rFonts w:cstheme="minorHAnsi"/>
        </w:rPr>
        <w:t xml:space="preserve"> respectively. </w:t>
      </w:r>
      <w:r w:rsidR="00F84429">
        <w:rPr>
          <w:rFonts w:cstheme="minorHAnsi"/>
        </w:rPr>
        <w:t xml:space="preserve">Although it was possible to attain the lowest Ct Value of 29.24 by filtration, the inconsistency of the results per funnel makes this an unreliable method for extraction. </w:t>
      </w:r>
    </w:p>
    <w:p w14:paraId="0913460F" w14:textId="2BB387AA" w:rsidR="00EB7EF4" w:rsidRDefault="006254BC" w:rsidP="000D45D3">
      <w:pPr>
        <w:ind w:left="1440"/>
        <w:jc w:val="both"/>
        <w:rPr>
          <w:rFonts w:cstheme="minorHAnsi"/>
        </w:rPr>
      </w:pPr>
      <w:r>
        <w:rPr>
          <w:rFonts w:cstheme="minorHAnsi"/>
        </w:rPr>
        <w:t>In terms of consistency, extraction by centrifugation shows a lower RSD percentage value of 2.56% as compared to extraction by filtration which ranges from 4.14 – 8.18 %.</w:t>
      </w:r>
      <w:r w:rsidR="00AF58FA">
        <w:rPr>
          <w:rFonts w:cstheme="minorHAnsi"/>
        </w:rPr>
        <w:t xml:space="preserve"> Although it will be inevitable that the Ct values will vary, it is crucial to keep the RSD% value as low as possible to ensure that the data is more precise. </w:t>
      </w:r>
      <w:r w:rsidR="00245968" w:rsidRPr="000D45D3">
        <w:rPr>
          <w:rFonts w:cstheme="minorHAnsi"/>
        </w:rPr>
        <w:t>No unspecific amplification for the NTC was observed.</w:t>
      </w:r>
    </w:p>
    <w:p w14:paraId="21685BFA" w14:textId="065EC381" w:rsidR="000D45D3" w:rsidRDefault="000D45D3" w:rsidP="000D45D3">
      <w:pPr>
        <w:ind w:left="1440"/>
        <w:jc w:val="both"/>
        <w:rPr>
          <w:rFonts w:cstheme="minorHAnsi"/>
        </w:rPr>
      </w:pPr>
    </w:p>
    <w:p w14:paraId="7C7EDD76" w14:textId="77777777" w:rsidR="007C1E67" w:rsidRPr="000F5B24" w:rsidRDefault="007C1E67" w:rsidP="000D45D3">
      <w:pPr>
        <w:ind w:left="1440"/>
        <w:jc w:val="both"/>
        <w:rPr>
          <w:rFonts w:cstheme="minorHAnsi"/>
        </w:rPr>
      </w:pPr>
    </w:p>
    <w:p w14:paraId="0A6B97DF" w14:textId="54DB8564" w:rsidR="00F67BA9" w:rsidRDefault="00FA7D09" w:rsidP="000F5B24">
      <w:pPr>
        <w:pStyle w:val="Heading2"/>
        <w:numPr>
          <w:ilvl w:val="1"/>
          <w:numId w:val="7"/>
        </w:numPr>
        <w:rPr>
          <w:rFonts w:asciiTheme="minorHAnsi" w:hAnsiTheme="minorHAnsi" w:cstheme="minorHAnsi"/>
          <w:color w:val="auto"/>
        </w:rPr>
      </w:pPr>
      <w:bookmarkStart w:id="23" w:name="_Toc134624949"/>
      <w:r>
        <w:rPr>
          <w:rFonts w:asciiTheme="minorHAnsi" w:hAnsiTheme="minorHAnsi" w:cstheme="minorHAnsi"/>
          <w:color w:val="auto"/>
        </w:rPr>
        <w:t>LEGIONELLA SPP. DETECTION</w:t>
      </w:r>
      <w:bookmarkEnd w:id="23"/>
      <w:r>
        <w:rPr>
          <w:rFonts w:asciiTheme="minorHAnsi" w:hAnsiTheme="minorHAnsi" w:cstheme="minorHAnsi"/>
          <w:color w:val="auto"/>
        </w:rPr>
        <w:t xml:space="preserve"> </w:t>
      </w:r>
      <w:r w:rsidR="00C511DB">
        <w:rPr>
          <w:rFonts w:asciiTheme="minorHAnsi" w:hAnsiTheme="minorHAnsi" w:cstheme="minorHAnsi"/>
          <w:color w:val="auto"/>
        </w:rPr>
        <w:br/>
      </w:r>
    </w:p>
    <w:p w14:paraId="0893E9AF" w14:textId="0ECFF532" w:rsidR="002033BF" w:rsidRPr="00D76028" w:rsidRDefault="002033BF" w:rsidP="00D76028">
      <w:pPr>
        <w:spacing w:after="0"/>
        <w:jc w:val="center"/>
        <w:rPr>
          <w:rFonts w:cstheme="minorHAnsi"/>
          <w:i/>
          <w:iCs/>
        </w:rPr>
      </w:pPr>
      <w:r w:rsidRPr="00D76028">
        <w:rPr>
          <w:rFonts w:cstheme="minorHAnsi"/>
        </w:rPr>
        <w:t xml:space="preserve">Table </w:t>
      </w:r>
      <w:r w:rsidR="00A57265">
        <w:rPr>
          <w:rFonts w:cstheme="minorHAnsi"/>
        </w:rPr>
        <w:t>8</w:t>
      </w:r>
      <w:r w:rsidRPr="00D76028">
        <w:rPr>
          <w:rFonts w:cstheme="minorHAnsi"/>
        </w:rPr>
        <w:t xml:space="preserve">: Average Ct Value for </w:t>
      </w:r>
      <w:r w:rsidRPr="00D76028">
        <w:rPr>
          <w:rFonts w:cstheme="minorHAnsi"/>
          <w:i/>
          <w:iCs/>
        </w:rPr>
        <w:t xml:space="preserve">Legionella </w:t>
      </w:r>
      <w:r w:rsidR="00565E12">
        <w:rPr>
          <w:rFonts w:cstheme="minorHAnsi"/>
          <w:i/>
          <w:iCs/>
        </w:rPr>
        <w:t>s</w:t>
      </w:r>
      <w:r w:rsidRPr="00D76028">
        <w:rPr>
          <w:rFonts w:cstheme="minorHAnsi"/>
          <w:i/>
          <w:iCs/>
        </w:rPr>
        <w:t xml:space="preserve">pp. </w:t>
      </w:r>
      <w:r w:rsidRPr="00D76028">
        <w:rPr>
          <w:rFonts w:cstheme="minorHAnsi"/>
        </w:rPr>
        <w:t>detection</w:t>
      </w:r>
    </w:p>
    <w:tbl>
      <w:tblPr>
        <w:tblStyle w:val="ListTable3-Accent1"/>
        <w:tblW w:w="11802" w:type="dxa"/>
        <w:jc w:val="center"/>
        <w:tblLayout w:type="fixed"/>
        <w:tblLook w:val="04A0" w:firstRow="1" w:lastRow="0" w:firstColumn="1" w:lastColumn="0" w:noHBand="0" w:noVBand="1"/>
      </w:tblPr>
      <w:tblGrid>
        <w:gridCol w:w="1072"/>
        <w:gridCol w:w="1073"/>
        <w:gridCol w:w="1073"/>
        <w:gridCol w:w="1073"/>
        <w:gridCol w:w="1073"/>
        <w:gridCol w:w="1073"/>
        <w:gridCol w:w="1073"/>
        <w:gridCol w:w="1073"/>
        <w:gridCol w:w="1073"/>
        <w:gridCol w:w="1073"/>
        <w:gridCol w:w="1073"/>
      </w:tblGrid>
      <w:tr w:rsidR="00054378" w:rsidRPr="000F5B24" w14:paraId="2AF7F0E3" w14:textId="2268C832" w:rsidTr="00054378">
        <w:trPr>
          <w:cnfStyle w:val="100000000000" w:firstRow="1" w:lastRow="0" w:firstColumn="0" w:lastColumn="0" w:oddVBand="0" w:evenVBand="0" w:oddHBand="0" w:evenHBand="0" w:firstRowFirstColumn="0" w:firstRowLastColumn="0" w:lastRowFirstColumn="0" w:lastRowLastColumn="0"/>
          <w:trHeight w:val="481"/>
          <w:jc w:val="center"/>
        </w:trPr>
        <w:tc>
          <w:tcPr>
            <w:cnfStyle w:val="001000000100" w:firstRow="0" w:lastRow="0" w:firstColumn="1" w:lastColumn="0" w:oddVBand="0" w:evenVBand="0" w:oddHBand="0" w:evenHBand="0" w:firstRowFirstColumn="1" w:firstRowLastColumn="0" w:lastRowFirstColumn="0" w:lastRowLastColumn="0"/>
            <w:tcW w:w="1072" w:type="dxa"/>
            <w:tcBorders>
              <w:top w:val="single" w:sz="12" w:space="0" w:color="548DD4"/>
              <w:left w:val="single" w:sz="12" w:space="0" w:color="548DD4"/>
              <w:bottom w:val="single" w:sz="12" w:space="0" w:color="548DD4"/>
              <w:right w:val="single" w:sz="12" w:space="0" w:color="548DD4"/>
            </w:tcBorders>
            <w:shd w:val="clear" w:color="auto" w:fill="DAEEF3" w:themeFill="accent5" w:themeFillTint="33"/>
            <w:vAlign w:val="center"/>
            <w:hideMark/>
          </w:tcPr>
          <w:p w14:paraId="540D9D02" w14:textId="698395B6" w:rsidR="00054378" w:rsidRPr="002D7772" w:rsidRDefault="00054378" w:rsidP="00054378">
            <w:pPr>
              <w:jc w:val="center"/>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Volume (mL)</w:t>
            </w:r>
          </w:p>
        </w:tc>
        <w:tc>
          <w:tcPr>
            <w:tcW w:w="1073" w:type="dxa"/>
            <w:tcBorders>
              <w:top w:val="single" w:sz="12" w:space="0" w:color="548DD4"/>
              <w:left w:val="single" w:sz="12" w:space="0" w:color="548DD4"/>
              <w:bottom w:val="single" w:sz="12" w:space="0" w:color="548DD4"/>
              <w:right w:val="single" w:sz="12" w:space="0" w:color="548DD4"/>
            </w:tcBorders>
            <w:shd w:val="clear" w:color="auto" w:fill="DAEEF3" w:themeFill="accent5" w:themeFillTint="33"/>
            <w:vAlign w:val="center"/>
            <w:hideMark/>
          </w:tcPr>
          <w:p w14:paraId="294D2FDE" w14:textId="7813618C"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Position</w:t>
            </w:r>
          </w:p>
        </w:tc>
        <w:tc>
          <w:tcPr>
            <w:tcW w:w="1073" w:type="dxa"/>
            <w:tcBorders>
              <w:top w:val="single" w:sz="12" w:space="0" w:color="548DD4"/>
              <w:left w:val="single" w:sz="12" w:space="0" w:color="548DD4"/>
              <w:bottom w:val="single" w:sz="12" w:space="0" w:color="548DD4"/>
            </w:tcBorders>
            <w:shd w:val="clear" w:color="auto" w:fill="DAEEF3" w:themeFill="accent5" w:themeFillTint="33"/>
            <w:vAlign w:val="center"/>
            <w:hideMark/>
          </w:tcPr>
          <w:p w14:paraId="1A92306C" w14:textId="77777777"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 xml:space="preserve">Exp 1 </w:t>
            </w:r>
          </w:p>
          <w:p w14:paraId="11321ED5" w14:textId="75585CBF"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tcBorders>
            <w:shd w:val="clear" w:color="auto" w:fill="DAEEF3" w:themeFill="accent5" w:themeFillTint="33"/>
            <w:vAlign w:val="center"/>
            <w:hideMark/>
          </w:tcPr>
          <w:p w14:paraId="59EB1075" w14:textId="77777777"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 xml:space="preserve">Exp 2 </w:t>
            </w:r>
          </w:p>
          <w:p w14:paraId="4AD59A49" w14:textId="29E3491F"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tcBorders>
            <w:shd w:val="clear" w:color="auto" w:fill="DAEEF3" w:themeFill="accent5" w:themeFillTint="33"/>
            <w:vAlign w:val="center"/>
            <w:hideMark/>
          </w:tcPr>
          <w:p w14:paraId="0F790454" w14:textId="77777777"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 xml:space="preserve">Exp 3 </w:t>
            </w:r>
          </w:p>
          <w:p w14:paraId="7F8CB23D" w14:textId="30A7CABB"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tcBorders>
            <w:shd w:val="clear" w:color="auto" w:fill="DAEEF3" w:themeFill="accent5" w:themeFillTint="33"/>
            <w:vAlign w:val="center"/>
            <w:hideMark/>
          </w:tcPr>
          <w:p w14:paraId="301934F6" w14:textId="77777777"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 xml:space="preserve">Exp 4 </w:t>
            </w:r>
          </w:p>
          <w:p w14:paraId="539ED88D" w14:textId="521190B7"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right w:val="single" w:sz="12" w:space="0" w:color="548DD4"/>
            </w:tcBorders>
            <w:shd w:val="clear" w:color="auto" w:fill="DAEEF3" w:themeFill="accent5" w:themeFillTint="33"/>
            <w:vAlign w:val="center"/>
            <w:hideMark/>
          </w:tcPr>
          <w:p w14:paraId="06E9A409" w14:textId="77777777"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 xml:space="preserve">Exp 5 </w:t>
            </w:r>
          </w:p>
          <w:p w14:paraId="0FE685F2" w14:textId="4C46A1CB" w:rsidR="00054378" w:rsidRPr="002D7772"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2D7772">
              <w:rPr>
                <w:rFonts w:eastAsia="Times New Roman" w:cstheme="minorHAnsi"/>
                <w:color w:val="auto"/>
                <w:sz w:val="20"/>
                <w:szCs w:val="20"/>
                <w:lang w:val="en-SG" w:eastAsia="en-SG"/>
              </w:rPr>
              <w:t>(Ct)</w:t>
            </w:r>
          </w:p>
        </w:tc>
        <w:tc>
          <w:tcPr>
            <w:tcW w:w="1073" w:type="dxa"/>
            <w:tcBorders>
              <w:top w:val="single" w:sz="12" w:space="0" w:color="548DD4"/>
              <w:left w:val="single" w:sz="12" w:space="0" w:color="548DD4"/>
              <w:bottom w:val="single" w:sz="12" w:space="0" w:color="548DD4"/>
            </w:tcBorders>
            <w:shd w:val="clear" w:color="auto" w:fill="DAEEF3" w:themeFill="accent5" w:themeFillTint="33"/>
            <w:vAlign w:val="center"/>
          </w:tcPr>
          <w:p w14:paraId="28D4F73D" w14:textId="75CB5427" w:rsidR="00054378" w:rsidRPr="00054378"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 xml:space="preserve">Average </w:t>
            </w:r>
            <w:r>
              <w:rPr>
                <w:rFonts w:eastAsia="Times New Roman" w:cstheme="minorHAnsi"/>
                <w:color w:val="auto"/>
                <w:sz w:val="20"/>
                <w:szCs w:val="20"/>
                <w:lang w:val="en-SG" w:eastAsia="en-SG"/>
              </w:rPr>
              <w:t>Ct</w:t>
            </w:r>
          </w:p>
        </w:tc>
        <w:tc>
          <w:tcPr>
            <w:tcW w:w="1073" w:type="dxa"/>
            <w:tcBorders>
              <w:top w:val="single" w:sz="12" w:space="0" w:color="548DD4"/>
              <w:bottom w:val="single" w:sz="12" w:space="0" w:color="548DD4"/>
            </w:tcBorders>
            <w:shd w:val="clear" w:color="auto" w:fill="DAEEF3" w:themeFill="accent5" w:themeFillTint="33"/>
            <w:vAlign w:val="center"/>
          </w:tcPr>
          <w:p w14:paraId="0D1DA72B" w14:textId="14684632" w:rsidR="00054378" w:rsidRPr="00054378"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Standard D</w:t>
            </w:r>
            <w:r w:rsidRPr="000F5B24">
              <w:rPr>
                <w:rFonts w:eastAsia="Times New Roman" w:cstheme="minorHAnsi"/>
                <w:color w:val="auto"/>
                <w:sz w:val="20"/>
                <w:szCs w:val="20"/>
                <w:lang w:val="en-SG" w:eastAsia="en-SG"/>
              </w:rPr>
              <w:t>eviation</w:t>
            </w:r>
          </w:p>
        </w:tc>
        <w:tc>
          <w:tcPr>
            <w:tcW w:w="1073" w:type="dxa"/>
            <w:tcBorders>
              <w:top w:val="single" w:sz="12" w:space="0" w:color="548DD4"/>
              <w:bottom w:val="single" w:sz="12" w:space="0" w:color="548DD4"/>
            </w:tcBorders>
            <w:shd w:val="clear" w:color="auto" w:fill="DAEEF3" w:themeFill="accent5" w:themeFillTint="33"/>
            <w:vAlign w:val="center"/>
          </w:tcPr>
          <w:p w14:paraId="45A2E574" w14:textId="7F59A089" w:rsidR="00054378" w:rsidRPr="00054378"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RSD</w:t>
            </w:r>
          </w:p>
        </w:tc>
        <w:tc>
          <w:tcPr>
            <w:tcW w:w="1073" w:type="dxa"/>
            <w:tcBorders>
              <w:top w:val="single" w:sz="12" w:space="0" w:color="548DD4"/>
              <w:bottom w:val="single" w:sz="12" w:space="0" w:color="548DD4"/>
              <w:right w:val="single" w:sz="12" w:space="0" w:color="548DD4"/>
            </w:tcBorders>
            <w:shd w:val="clear" w:color="auto" w:fill="DAEEF3" w:themeFill="accent5" w:themeFillTint="33"/>
            <w:vAlign w:val="center"/>
          </w:tcPr>
          <w:p w14:paraId="15495BE6" w14:textId="2C70A6B3" w:rsidR="00054378" w:rsidRPr="00054378" w:rsidRDefault="00054378" w:rsidP="00054378">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RSD %</w:t>
            </w:r>
          </w:p>
        </w:tc>
      </w:tr>
      <w:tr w:rsidR="00054378" w:rsidRPr="000F5B24" w14:paraId="4A5DB09D" w14:textId="3A574858" w:rsidTr="00054378">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val="restart"/>
            <w:tcBorders>
              <w:top w:val="single" w:sz="12" w:space="0" w:color="548DD4"/>
              <w:left w:val="single" w:sz="12" w:space="0" w:color="548DD4"/>
              <w:right w:val="single" w:sz="12" w:space="0" w:color="548DD4"/>
            </w:tcBorders>
            <w:vAlign w:val="center"/>
            <w:hideMark/>
          </w:tcPr>
          <w:p w14:paraId="04E0EE04" w14:textId="77777777" w:rsidR="00054378" w:rsidRPr="00985D24" w:rsidRDefault="00054378" w:rsidP="00054378">
            <w:pPr>
              <w:jc w:val="center"/>
              <w:rPr>
                <w:rFonts w:eastAsia="Times New Roman" w:cstheme="minorHAnsi"/>
                <w:sz w:val="20"/>
                <w:szCs w:val="20"/>
                <w:lang w:val="en-SG" w:eastAsia="en-SG"/>
              </w:rPr>
            </w:pPr>
            <w:r w:rsidRPr="00985D24">
              <w:rPr>
                <w:rFonts w:eastAsia="Times New Roman" w:cstheme="minorHAnsi"/>
                <w:sz w:val="20"/>
                <w:szCs w:val="20"/>
                <w:lang w:val="en-SG" w:eastAsia="en-SG"/>
              </w:rPr>
              <w:t>300mL</w:t>
            </w:r>
          </w:p>
        </w:tc>
        <w:tc>
          <w:tcPr>
            <w:tcW w:w="1073" w:type="dxa"/>
            <w:tcBorders>
              <w:top w:val="single" w:sz="12" w:space="0" w:color="548DD4"/>
              <w:left w:val="single" w:sz="12" w:space="0" w:color="548DD4"/>
              <w:right w:val="single" w:sz="12" w:space="0" w:color="548DD4"/>
            </w:tcBorders>
            <w:noWrap/>
            <w:vAlign w:val="center"/>
            <w:hideMark/>
          </w:tcPr>
          <w:p w14:paraId="7DB3F7F1"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 xml:space="preserve">1st </w:t>
            </w:r>
          </w:p>
          <w:p w14:paraId="4417AFBF" w14:textId="4ACEE1A9"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Funnel</w:t>
            </w:r>
          </w:p>
        </w:tc>
        <w:tc>
          <w:tcPr>
            <w:tcW w:w="1073" w:type="dxa"/>
            <w:tcBorders>
              <w:top w:val="single" w:sz="12" w:space="0" w:color="548DD4"/>
              <w:left w:val="single" w:sz="12" w:space="0" w:color="548DD4"/>
            </w:tcBorders>
            <w:noWrap/>
            <w:vAlign w:val="center"/>
            <w:hideMark/>
          </w:tcPr>
          <w:p w14:paraId="5BBE173D"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27.73</w:t>
            </w:r>
          </w:p>
        </w:tc>
        <w:tc>
          <w:tcPr>
            <w:tcW w:w="1073" w:type="dxa"/>
            <w:tcBorders>
              <w:top w:val="single" w:sz="12" w:space="0" w:color="548DD4"/>
            </w:tcBorders>
            <w:noWrap/>
            <w:vAlign w:val="center"/>
            <w:hideMark/>
          </w:tcPr>
          <w:p w14:paraId="268E6BBC"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color w:val="FF0000"/>
                <w:sz w:val="20"/>
                <w:szCs w:val="20"/>
                <w:lang w:val="en-SG" w:eastAsia="en-SG"/>
              </w:rPr>
              <w:t>28.53</w:t>
            </w:r>
          </w:p>
        </w:tc>
        <w:tc>
          <w:tcPr>
            <w:tcW w:w="1073" w:type="dxa"/>
            <w:tcBorders>
              <w:top w:val="single" w:sz="12" w:space="0" w:color="548DD4"/>
            </w:tcBorders>
            <w:noWrap/>
            <w:vAlign w:val="center"/>
            <w:hideMark/>
          </w:tcPr>
          <w:p w14:paraId="40C7C657"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34.27</w:t>
            </w:r>
          </w:p>
        </w:tc>
        <w:tc>
          <w:tcPr>
            <w:tcW w:w="1073" w:type="dxa"/>
            <w:tcBorders>
              <w:top w:val="single" w:sz="12" w:space="0" w:color="548DD4"/>
            </w:tcBorders>
            <w:noWrap/>
            <w:vAlign w:val="center"/>
            <w:hideMark/>
          </w:tcPr>
          <w:p w14:paraId="4B10D68A"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34.01</w:t>
            </w:r>
          </w:p>
        </w:tc>
        <w:tc>
          <w:tcPr>
            <w:tcW w:w="1073" w:type="dxa"/>
            <w:tcBorders>
              <w:top w:val="single" w:sz="12" w:space="0" w:color="548DD4"/>
              <w:right w:val="single" w:sz="12" w:space="0" w:color="548DD4"/>
            </w:tcBorders>
            <w:noWrap/>
            <w:vAlign w:val="center"/>
            <w:hideMark/>
          </w:tcPr>
          <w:p w14:paraId="60034B4A" w14:textId="16CB846A"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cstheme="minorHAnsi"/>
                <w:color w:val="FF0000"/>
                <w:sz w:val="20"/>
                <w:szCs w:val="20"/>
              </w:rPr>
              <w:t>27.18</w:t>
            </w:r>
          </w:p>
        </w:tc>
        <w:tc>
          <w:tcPr>
            <w:tcW w:w="1073" w:type="dxa"/>
            <w:tcBorders>
              <w:top w:val="single" w:sz="12" w:space="0" w:color="548DD4"/>
              <w:left w:val="single" w:sz="12" w:space="0" w:color="548DD4"/>
            </w:tcBorders>
            <w:vAlign w:val="center"/>
          </w:tcPr>
          <w:p w14:paraId="417F1DE1" w14:textId="78B7EF79"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30.34</w:t>
            </w:r>
          </w:p>
        </w:tc>
        <w:tc>
          <w:tcPr>
            <w:tcW w:w="1073" w:type="dxa"/>
            <w:tcBorders>
              <w:top w:val="single" w:sz="12" w:space="0" w:color="548DD4"/>
            </w:tcBorders>
            <w:vAlign w:val="center"/>
          </w:tcPr>
          <w:p w14:paraId="44AA0646" w14:textId="436AFBFA"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3.50</w:t>
            </w:r>
          </w:p>
        </w:tc>
        <w:tc>
          <w:tcPr>
            <w:tcW w:w="1073" w:type="dxa"/>
            <w:tcBorders>
              <w:top w:val="single" w:sz="12" w:space="0" w:color="548DD4"/>
            </w:tcBorders>
            <w:vAlign w:val="center"/>
          </w:tcPr>
          <w:p w14:paraId="49BF747C" w14:textId="2DF0DB6B"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0.1154</w:t>
            </w:r>
          </w:p>
        </w:tc>
        <w:tc>
          <w:tcPr>
            <w:tcW w:w="1073" w:type="dxa"/>
            <w:tcBorders>
              <w:top w:val="single" w:sz="12" w:space="0" w:color="548DD4"/>
              <w:right w:val="single" w:sz="12" w:space="0" w:color="548DD4"/>
            </w:tcBorders>
            <w:vAlign w:val="center"/>
          </w:tcPr>
          <w:p w14:paraId="50E496B5" w14:textId="2572B2DC"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11.54</w:t>
            </w:r>
          </w:p>
        </w:tc>
      </w:tr>
      <w:tr w:rsidR="00054378" w:rsidRPr="000F5B24" w14:paraId="64E7FCA5" w14:textId="6C76798A" w:rsidTr="00054378">
        <w:trPr>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074D5FDD" w14:textId="77777777" w:rsidR="00054378" w:rsidRPr="00985D24" w:rsidRDefault="00054378" w:rsidP="00054378">
            <w:pPr>
              <w:jc w:val="center"/>
              <w:rPr>
                <w:rFonts w:eastAsia="Times New Roman" w:cstheme="minorHAnsi"/>
                <w:sz w:val="20"/>
                <w:szCs w:val="20"/>
                <w:lang w:val="en-SG" w:eastAsia="en-SG"/>
              </w:rPr>
            </w:pPr>
          </w:p>
        </w:tc>
        <w:tc>
          <w:tcPr>
            <w:tcW w:w="1073" w:type="dxa"/>
            <w:tcBorders>
              <w:left w:val="single" w:sz="12" w:space="0" w:color="548DD4"/>
              <w:right w:val="single" w:sz="12" w:space="0" w:color="548DD4"/>
            </w:tcBorders>
            <w:noWrap/>
            <w:vAlign w:val="center"/>
            <w:hideMark/>
          </w:tcPr>
          <w:p w14:paraId="3E63592F" w14:textId="66E904D3"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2nd Funnel</w:t>
            </w:r>
          </w:p>
        </w:tc>
        <w:tc>
          <w:tcPr>
            <w:tcW w:w="1073" w:type="dxa"/>
            <w:tcBorders>
              <w:left w:val="single" w:sz="12" w:space="0" w:color="548DD4"/>
            </w:tcBorders>
            <w:noWrap/>
            <w:vAlign w:val="center"/>
            <w:hideMark/>
          </w:tcPr>
          <w:p w14:paraId="046126E3"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30.25</w:t>
            </w:r>
          </w:p>
        </w:tc>
        <w:tc>
          <w:tcPr>
            <w:tcW w:w="1073" w:type="dxa"/>
            <w:noWrap/>
            <w:vAlign w:val="center"/>
            <w:hideMark/>
          </w:tcPr>
          <w:p w14:paraId="1E1D7888"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30.34</w:t>
            </w:r>
          </w:p>
        </w:tc>
        <w:tc>
          <w:tcPr>
            <w:tcW w:w="1073" w:type="dxa"/>
            <w:noWrap/>
            <w:vAlign w:val="center"/>
            <w:hideMark/>
          </w:tcPr>
          <w:p w14:paraId="6BA5B75F"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28.78</w:t>
            </w:r>
          </w:p>
        </w:tc>
        <w:tc>
          <w:tcPr>
            <w:tcW w:w="1073" w:type="dxa"/>
            <w:noWrap/>
            <w:vAlign w:val="center"/>
            <w:hideMark/>
          </w:tcPr>
          <w:p w14:paraId="4F7899AB"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32.22</w:t>
            </w:r>
          </w:p>
        </w:tc>
        <w:tc>
          <w:tcPr>
            <w:tcW w:w="1073" w:type="dxa"/>
            <w:tcBorders>
              <w:right w:val="single" w:sz="12" w:space="0" w:color="548DD4"/>
            </w:tcBorders>
            <w:noWrap/>
            <w:vAlign w:val="center"/>
            <w:hideMark/>
          </w:tcPr>
          <w:p w14:paraId="60AC0D29" w14:textId="58B6D2CA"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cstheme="minorHAnsi"/>
                <w:color w:val="FF0000"/>
                <w:sz w:val="20"/>
                <w:szCs w:val="20"/>
              </w:rPr>
              <w:t>27.05</w:t>
            </w:r>
          </w:p>
        </w:tc>
        <w:tc>
          <w:tcPr>
            <w:tcW w:w="1073" w:type="dxa"/>
            <w:tcBorders>
              <w:left w:val="single" w:sz="12" w:space="0" w:color="548DD4"/>
            </w:tcBorders>
            <w:vAlign w:val="center"/>
          </w:tcPr>
          <w:p w14:paraId="18219088" w14:textId="3C4463C9"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29.73</w:t>
            </w:r>
          </w:p>
        </w:tc>
        <w:tc>
          <w:tcPr>
            <w:tcW w:w="1073" w:type="dxa"/>
            <w:vAlign w:val="center"/>
          </w:tcPr>
          <w:p w14:paraId="5AB26C60" w14:textId="26B4E2E6"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1.93</w:t>
            </w:r>
          </w:p>
        </w:tc>
        <w:tc>
          <w:tcPr>
            <w:tcW w:w="1073" w:type="dxa"/>
            <w:vAlign w:val="center"/>
          </w:tcPr>
          <w:p w14:paraId="09F476D8" w14:textId="05061B6D"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0.0650</w:t>
            </w:r>
          </w:p>
        </w:tc>
        <w:tc>
          <w:tcPr>
            <w:tcW w:w="1073" w:type="dxa"/>
            <w:tcBorders>
              <w:right w:val="single" w:sz="12" w:space="0" w:color="548DD4"/>
            </w:tcBorders>
            <w:vAlign w:val="center"/>
          </w:tcPr>
          <w:p w14:paraId="027FF964" w14:textId="0A88BD8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6.50</w:t>
            </w:r>
          </w:p>
        </w:tc>
      </w:tr>
      <w:tr w:rsidR="00054378" w:rsidRPr="000F5B24" w14:paraId="32CC3F4B" w14:textId="028F184B" w:rsidTr="00054378">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32D4318A" w14:textId="77777777" w:rsidR="00054378" w:rsidRPr="00985D24" w:rsidRDefault="00054378" w:rsidP="00054378">
            <w:pPr>
              <w:jc w:val="center"/>
              <w:rPr>
                <w:rFonts w:eastAsia="Times New Roman" w:cstheme="minorHAnsi"/>
                <w:sz w:val="20"/>
                <w:szCs w:val="20"/>
                <w:lang w:val="en-SG" w:eastAsia="en-SG"/>
              </w:rPr>
            </w:pPr>
          </w:p>
        </w:tc>
        <w:tc>
          <w:tcPr>
            <w:tcW w:w="1073" w:type="dxa"/>
            <w:tcBorders>
              <w:left w:val="single" w:sz="12" w:space="0" w:color="548DD4"/>
              <w:right w:val="single" w:sz="12" w:space="0" w:color="548DD4"/>
            </w:tcBorders>
            <w:noWrap/>
            <w:vAlign w:val="center"/>
            <w:hideMark/>
          </w:tcPr>
          <w:p w14:paraId="117D4EAE" w14:textId="69663CBF"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3rd Funnel</w:t>
            </w:r>
          </w:p>
        </w:tc>
        <w:tc>
          <w:tcPr>
            <w:tcW w:w="1073" w:type="dxa"/>
            <w:tcBorders>
              <w:left w:val="single" w:sz="12" w:space="0" w:color="548DD4"/>
            </w:tcBorders>
            <w:noWrap/>
            <w:vAlign w:val="center"/>
            <w:hideMark/>
          </w:tcPr>
          <w:p w14:paraId="0F4030FF"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30.62</w:t>
            </w:r>
          </w:p>
        </w:tc>
        <w:tc>
          <w:tcPr>
            <w:tcW w:w="1073" w:type="dxa"/>
            <w:noWrap/>
            <w:vAlign w:val="center"/>
            <w:hideMark/>
          </w:tcPr>
          <w:p w14:paraId="2CA45A90"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31.87</w:t>
            </w:r>
          </w:p>
        </w:tc>
        <w:tc>
          <w:tcPr>
            <w:tcW w:w="1073" w:type="dxa"/>
            <w:noWrap/>
            <w:vAlign w:val="center"/>
            <w:hideMark/>
          </w:tcPr>
          <w:p w14:paraId="38331B6F"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27.21</w:t>
            </w:r>
          </w:p>
        </w:tc>
        <w:tc>
          <w:tcPr>
            <w:tcW w:w="1073" w:type="dxa"/>
            <w:noWrap/>
            <w:vAlign w:val="center"/>
            <w:hideMark/>
          </w:tcPr>
          <w:p w14:paraId="1BB031FD"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27.54</w:t>
            </w:r>
          </w:p>
        </w:tc>
        <w:tc>
          <w:tcPr>
            <w:tcW w:w="1073" w:type="dxa"/>
            <w:tcBorders>
              <w:right w:val="single" w:sz="12" w:space="0" w:color="548DD4"/>
            </w:tcBorders>
            <w:noWrap/>
            <w:vAlign w:val="center"/>
            <w:hideMark/>
          </w:tcPr>
          <w:p w14:paraId="517A8762" w14:textId="316854D4"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cstheme="minorHAnsi"/>
                <w:color w:val="FF0000"/>
                <w:sz w:val="20"/>
                <w:szCs w:val="20"/>
              </w:rPr>
              <w:t>27.25</w:t>
            </w:r>
          </w:p>
        </w:tc>
        <w:tc>
          <w:tcPr>
            <w:tcW w:w="1073" w:type="dxa"/>
            <w:tcBorders>
              <w:left w:val="single" w:sz="12" w:space="0" w:color="548DD4"/>
            </w:tcBorders>
            <w:vAlign w:val="center"/>
          </w:tcPr>
          <w:p w14:paraId="46A3BA1C" w14:textId="3ADB97D2"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28.90</w:t>
            </w:r>
          </w:p>
        </w:tc>
        <w:tc>
          <w:tcPr>
            <w:tcW w:w="1073" w:type="dxa"/>
            <w:vAlign w:val="center"/>
          </w:tcPr>
          <w:p w14:paraId="12278BE0" w14:textId="155C1A79"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2.19</w:t>
            </w:r>
          </w:p>
        </w:tc>
        <w:tc>
          <w:tcPr>
            <w:tcW w:w="1073" w:type="dxa"/>
            <w:vAlign w:val="center"/>
          </w:tcPr>
          <w:p w14:paraId="122DDC0E" w14:textId="5B72D0AB"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0.0759</w:t>
            </w:r>
          </w:p>
        </w:tc>
        <w:tc>
          <w:tcPr>
            <w:tcW w:w="1073" w:type="dxa"/>
            <w:tcBorders>
              <w:right w:val="single" w:sz="12" w:space="0" w:color="548DD4"/>
            </w:tcBorders>
            <w:vAlign w:val="center"/>
          </w:tcPr>
          <w:p w14:paraId="045FCA19" w14:textId="36A75A02"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7.59</w:t>
            </w:r>
          </w:p>
        </w:tc>
      </w:tr>
      <w:tr w:rsidR="00054378" w:rsidRPr="000F5B24" w14:paraId="03340A72" w14:textId="69D8DFB8" w:rsidTr="00054378">
        <w:trPr>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60A4E601" w14:textId="77777777" w:rsidR="00054378" w:rsidRPr="00985D24" w:rsidRDefault="00054378" w:rsidP="00054378">
            <w:pPr>
              <w:jc w:val="center"/>
              <w:rPr>
                <w:rFonts w:eastAsia="Times New Roman" w:cstheme="minorHAnsi"/>
                <w:sz w:val="20"/>
                <w:szCs w:val="20"/>
                <w:lang w:val="en-SG" w:eastAsia="en-SG"/>
              </w:rPr>
            </w:pPr>
          </w:p>
        </w:tc>
        <w:tc>
          <w:tcPr>
            <w:tcW w:w="1073" w:type="dxa"/>
            <w:tcBorders>
              <w:left w:val="single" w:sz="12" w:space="0" w:color="548DD4"/>
              <w:right w:val="single" w:sz="12" w:space="0" w:color="548DD4"/>
            </w:tcBorders>
            <w:noWrap/>
            <w:vAlign w:val="center"/>
            <w:hideMark/>
          </w:tcPr>
          <w:p w14:paraId="31189253" w14:textId="25BB198C"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4th Funnel</w:t>
            </w:r>
          </w:p>
        </w:tc>
        <w:tc>
          <w:tcPr>
            <w:tcW w:w="1073" w:type="dxa"/>
            <w:tcBorders>
              <w:left w:val="single" w:sz="12" w:space="0" w:color="548DD4"/>
            </w:tcBorders>
            <w:noWrap/>
            <w:vAlign w:val="center"/>
            <w:hideMark/>
          </w:tcPr>
          <w:p w14:paraId="16B24B74"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29.06</w:t>
            </w:r>
          </w:p>
        </w:tc>
        <w:tc>
          <w:tcPr>
            <w:tcW w:w="1073" w:type="dxa"/>
            <w:noWrap/>
            <w:vAlign w:val="center"/>
            <w:hideMark/>
          </w:tcPr>
          <w:p w14:paraId="510557B0"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32.38</w:t>
            </w:r>
          </w:p>
        </w:tc>
        <w:tc>
          <w:tcPr>
            <w:tcW w:w="1073" w:type="dxa"/>
            <w:noWrap/>
            <w:vAlign w:val="center"/>
            <w:hideMark/>
          </w:tcPr>
          <w:p w14:paraId="5501DDC4"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27.88</w:t>
            </w:r>
          </w:p>
        </w:tc>
        <w:tc>
          <w:tcPr>
            <w:tcW w:w="1073" w:type="dxa"/>
            <w:noWrap/>
            <w:vAlign w:val="center"/>
            <w:hideMark/>
          </w:tcPr>
          <w:p w14:paraId="43A59872"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27.37</w:t>
            </w:r>
          </w:p>
        </w:tc>
        <w:tc>
          <w:tcPr>
            <w:tcW w:w="1073" w:type="dxa"/>
            <w:tcBorders>
              <w:right w:val="single" w:sz="12" w:space="0" w:color="548DD4"/>
            </w:tcBorders>
            <w:noWrap/>
            <w:vAlign w:val="center"/>
            <w:hideMark/>
          </w:tcPr>
          <w:p w14:paraId="42D62B00" w14:textId="123BB17B"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FF0000"/>
                <w:sz w:val="20"/>
                <w:szCs w:val="20"/>
              </w:rPr>
              <w:t>26.20</w:t>
            </w:r>
          </w:p>
        </w:tc>
        <w:tc>
          <w:tcPr>
            <w:tcW w:w="1073" w:type="dxa"/>
            <w:tcBorders>
              <w:left w:val="single" w:sz="12" w:space="0" w:color="548DD4"/>
            </w:tcBorders>
            <w:vAlign w:val="center"/>
          </w:tcPr>
          <w:p w14:paraId="400B905A" w14:textId="4D34E2C1"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28.58</w:t>
            </w:r>
          </w:p>
        </w:tc>
        <w:tc>
          <w:tcPr>
            <w:tcW w:w="1073" w:type="dxa"/>
            <w:vAlign w:val="center"/>
          </w:tcPr>
          <w:p w14:paraId="16ADA5DD" w14:textId="00EBF2C3"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2.36</w:t>
            </w:r>
          </w:p>
        </w:tc>
        <w:tc>
          <w:tcPr>
            <w:tcW w:w="1073" w:type="dxa"/>
            <w:vAlign w:val="center"/>
          </w:tcPr>
          <w:p w14:paraId="1EC0C89C" w14:textId="72D925DE"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0.0826</w:t>
            </w:r>
          </w:p>
        </w:tc>
        <w:tc>
          <w:tcPr>
            <w:tcW w:w="1073" w:type="dxa"/>
            <w:tcBorders>
              <w:right w:val="single" w:sz="12" w:space="0" w:color="548DD4"/>
            </w:tcBorders>
            <w:vAlign w:val="center"/>
          </w:tcPr>
          <w:p w14:paraId="64DCBA6C" w14:textId="2D745A03"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8.26</w:t>
            </w:r>
          </w:p>
        </w:tc>
      </w:tr>
      <w:tr w:rsidR="00054378" w:rsidRPr="000F5B24" w14:paraId="1C8B643B" w14:textId="02E8B274" w:rsidTr="00054378">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7E817201" w14:textId="77777777" w:rsidR="00054378" w:rsidRPr="00985D24" w:rsidRDefault="00054378" w:rsidP="00054378">
            <w:pPr>
              <w:jc w:val="center"/>
              <w:rPr>
                <w:rFonts w:eastAsia="Times New Roman" w:cstheme="minorHAnsi"/>
                <w:sz w:val="20"/>
                <w:szCs w:val="20"/>
                <w:lang w:val="en-SG" w:eastAsia="en-SG"/>
              </w:rPr>
            </w:pPr>
          </w:p>
        </w:tc>
        <w:tc>
          <w:tcPr>
            <w:tcW w:w="1073" w:type="dxa"/>
            <w:tcBorders>
              <w:left w:val="single" w:sz="12" w:space="0" w:color="548DD4"/>
              <w:right w:val="single" w:sz="12" w:space="0" w:color="548DD4"/>
            </w:tcBorders>
            <w:noWrap/>
            <w:vAlign w:val="center"/>
            <w:hideMark/>
          </w:tcPr>
          <w:p w14:paraId="46FF9237" w14:textId="623FE0FA"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5th Funnel</w:t>
            </w:r>
          </w:p>
        </w:tc>
        <w:tc>
          <w:tcPr>
            <w:tcW w:w="1073" w:type="dxa"/>
            <w:tcBorders>
              <w:left w:val="single" w:sz="12" w:space="0" w:color="548DD4"/>
            </w:tcBorders>
            <w:noWrap/>
            <w:vAlign w:val="center"/>
            <w:hideMark/>
          </w:tcPr>
          <w:p w14:paraId="55993081"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29.07</w:t>
            </w:r>
          </w:p>
        </w:tc>
        <w:tc>
          <w:tcPr>
            <w:tcW w:w="1073" w:type="dxa"/>
            <w:noWrap/>
            <w:vAlign w:val="center"/>
            <w:hideMark/>
          </w:tcPr>
          <w:p w14:paraId="70E6AD9C"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29.83</w:t>
            </w:r>
          </w:p>
        </w:tc>
        <w:tc>
          <w:tcPr>
            <w:tcW w:w="1073" w:type="dxa"/>
            <w:noWrap/>
            <w:vAlign w:val="center"/>
            <w:hideMark/>
          </w:tcPr>
          <w:p w14:paraId="5C9F3753"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34.86</w:t>
            </w:r>
          </w:p>
        </w:tc>
        <w:tc>
          <w:tcPr>
            <w:tcW w:w="1073" w:type="dxa"/>
            <w:noWrap/>
            <w:vAlign w:val="center"/>
            <w:hideMark/>
          </w:tcPr>
          <w:p w14:paraId="631A5C84"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color w:val="FF0000"/>
                <w:sz w:val="20"/>
                <w:szCs w:val="20"/>
                <w:lang w:val="en-SG" w:eastAsia="en-SG"/>
              </w:rPr>
              <w:t>28.80</w:t>
            </w:r>
          </w:p>
        </w:tc>
        <w:tc>
          <w:tcPr>
            <w:tcW w:w="1073" w:type="dxa"/>
            <w:tcBorders>
              <w:right w:val="single" w:sz="12" w:space="0" w:color="548DD4"/>
            </w:tcBorders>
            <w:noWrap/>
            <w:vAlign w:val="center"/>
            <w:hideMark/>
          </w:tcPr>
          <w:p w14:paraId="055C2D57" w14:textId="08326FF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sz w:val="20"/>
                <w:szCs w:val="20"/>
              </w:rPr>
              <w:t>29.36</w:t>
            </w:r>
          </w:p>
        </w:tc>
        <w:tc>
          <w:tcPr>
            <w:tcW w:w="1073" w:type="dxa"/>
            <w:tcBorders>
              <w:left w:val="single" w:sz="12" w:space="0" w:color="548DD4"/>
            </w:tcBorders>
            <w:vAlign w:val="center"/>
          </w:tcPr>
          <w:p w14:paraId="3412D13A" w14:textId="63ADE9CC"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30.38</w:t>
            </w:r>
          </w:p>
        </w:tc>
        <w:tc>
          <w:tcPr>
            <w:tcW w:w="1073" w:type="dxa"/>
            <w:vAlign w:val="center"/>
          </w:tcPr>
          <w:p w14:paraId="50F163AE" w14:textId="21EF269B"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2.53</w:t>
            </w:r>
          </w:p>
        </w:tc>
        <w:tc>
          <w:tcPr>
            <w:tcW w:w="1073" w:type="dxa"/>
            <w:vAlign w:val="center"/>
          </w:tcPr>
          <w:p w14:paraId="5789F13C" w14:textId="6ECF75F1"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0.0833</w:t>
            </w:r>
          </w:p>
        </w:tc>
        <w:tc>
          <w:tcPr>
            <w:tcW w:w="1073" w:type="dxa"/>
            <w:tcBorders>
              <w:right w:val="single" w:sz="12" w:space="0" w:color="548DD4"/>
            </w:tcBorders>
            <w:vAlign w:val="center"/>
          </w:tcPr>
          <w:p w14:paraId="61F881A2" w14:textId="5BD6CD11"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8.33</w:t>
            </w:r>
          </w:p>
        </w:tc>
      </w:tr>
      <w:tr w:rsidR="00054378" w:rsidRPr="000F5B24" w14:paraId="0B782D44" w14:textId="159200D7" w:rsidTr="00054378">
        <w:trPr>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right w:val="single" w:sz="12" w:space="0" w:color="548DD4"/>
            </w:tcBorders>
            <w:vAlign w:val="center"/>
            <w:hideMark/>
          </w:tcPr>
          <w:p w14:paraId="2A90FDEE" w14:textId="77777777" w:rsidR="00054378" w:rsidRPr="00985D24" w:rsidRDefault="00054378" w:rsidP="00054378">
            <w:pPr>
              <w:jc w:val="center"/>
              <w:rPr>
                <w:rFonts w:eastAsia="Times New Roman" w:cstheme="minorHAnsi"/>
                <w:sz w:val="20"/>
                <w:szCs w:val="20"/>
                <w:lang w:val="en-SG" w:eastAsia="en-SG"/>
              </w:rPr>
            </w:pPr>
          </w:p>
        </w:tc>
        <w:tc>
          <w:tcPr>
            <w:tcW w:w="1073" w:type="dxa"/>
            <w:tcBorders>
              <w:left w:val="single" w:sz="12" w:space="0" w:color="548DD4"/>
              <w:right w:val="single" w:sz="12" w:space="0" w:color="548DD4"/>
            </w:tcBorders>
            <w:noWrap/>
            <w:vAlign w:val="center"/>
            <w:hideMark/>
          </w:tcPr>
          <w:p w14:paraId="176A6CC7" w14:textId="62B13F99"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6th Funnel</w:t>
            </w:r>
          </w:p>
        </w:tc>
        <w:tc>
          <w:tcPr>
            <w:tcW w:w="1073" w:type="dxa"/>
            <w:tcBorders>
              <w:left w:val="single" w:sz="12" w:space="0" w:color="548DD4"/>
            </w:tcBorders>
            <w:noWrap/>
            <w:vAlign w:val="center"/>
            <w:hideMark/>
          </w:tcPr>
          <w:p w14:paraId="68DBD58C"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29.19</w:t>
            </w:r>
          </w:p>
        </w:tc>
        <w:tc>
          <w:tcPr>
            <w:tcW w:w="1073" w:type="dxa"/>
            <w:noWrap/>
            <w:vAlign w:val="center"/>
            <w:hideMark/>
          </w:tcPr>
          <w:p w14:paraId="549C5218"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27.97</w:t>
            </w:r>
          </w:p>
        </w:tc>
        <w:tc>
          <w:tcPr>
            <w:tcW w:w="1073" w:type="dxa"/>
            <w:noWrap/>
            <w:vAlign w:val="center"/>
            <w:hideMark/>
          </w:tcPr>
          <w:p w14:paraId="0C0654B0"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31.20</w:t>
            </w:r>
          </w:p>
        </w:tc>
        <w:tc>
          <w:tcPr>
            <w:tcW w:w="1073" w:type="dxa"/>
            <w:noWrap/>
            <w:vAlign w:val="center"/>
            <w:hideMark/>
          </w:tcPr>
          <w:p w14:paraId="69EBA1FA"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color w:val="FF0000"/>
                <w:sz w:val="20"/>
                <w:szCs w:val="20"/>
                <w:lang w:val="en-SG" w:eastAsia="en-SG"/>
              </w:rPr>
              <w:t>27.66</w:t>
            </w:r>
          </w:p>
        </w:tc>
        <w:tc>
          <w:tcPr>
            <w:tcW w:w="1073" w:type="dxa"/>
            <w:tcBorders>
              <w:right w:val="single" w:sz="12" w:space="0" w:color="548DD4"/>
            </w:tcBorders>
            <w:noWrap/>
            <w:vAlign w:val="center"/>
            <w:hideMark/>
          </w:tcPr>
          <w:p w14:paraId="0FB1DCF3" w14:textId="583C778C"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FF0000"/>
                <w:sz w:val="20"/>
                <w:szCs w:val="20"/>
              </w:rPr>
              <w:t>26.34</w:t>
            </w:r>
          </w:p>
        </w:tc>
        <w:tc>
          <w:tcPr>
            <w:tcW w:w="1073" w:type="dxa"/>
            <w:tcBorders>
              <w:left w:val="single" w:sz="12" w:space="0" w:color="548DD4"/>
            </w:tcBorders>
            <w:vAlign w:val="center"/>
          </w:tcPr>
          <w:p w14:paraId="1D36FB8B" w14:textId="5A85F318"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28.47</w:t>
            </w:r>
          </w:p>
        </w:tc>
        <w:tc>
          <w:tcPr>
            <w:tcW w:w="1073" w:type="dxa"/>
            <w:vAlign w:val="center"/>
          </w:tcPr>
          <w:p w14:paraId="615CC941" w14:textId="5FCBCB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1.83</w:t>
            </w:r>
          </w:p>
        </w:tc>
        <w:tc>
          <w:tcPr>
            <w:tcW w:w="1073" w:type="dxa"/>
            <w:vAlign w:val="center"/>
          </w:tcPr>
          <w:p w14:paraId="3FA1A093" w14:textId="371DF74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0.0644</w:t>
            </w:r>
          </w:p>
        </w:tc>
        <w:tc>
          <w:tcPr>
            <w:tcW w:w="1073" w:type="dxa"/>
            <w:tcBorders>
              <w:right w:val="single" w:sz="12" w:space="0" w:color="548DD4"/>
            </w:tcBorders>
            <w:vAlign w:val="center"/>
          </w:tcPr>
          <w:p w14:paraId="3699F8B3" w14:textId="2535AD06"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6.44</w:t>
            </w:r>
          </w:p>
        </w:tc>
      </w:tr>
      <w:tr w:rsidR="00054378" w:rsidRPr="000F5B24" w14:paraId="2FA85480" w14:textId="4BE6C7F0" w:rsidTr="00054378">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072" w:type="dxa"/>
            <w:vMerge/>
            <w:tcBorders>
              <w:left w:val="single" w:sz="12" w:space="0" w:color="548DD4"/>
              <w:bottom w:val="single" w:sz="12" w:space="0" w:color="548DD4"/>
              <w:right w:val="single" w:sz="12" w:space="0" w:color="548DD4"/>
            </w:tcBorders>
            <w:vAlign w:val="center"/>
            <w:hideMark/>
          </w:tcPr>
          <w:p w14:paraId="1C6D3145" w14:textId="77777777" w:rsidR="00054378" w:rsidRPr="00985D24" w:rsidRDefault="00054378" w:rsidP="00054378">
            <w:pPr>
              <w:jc w:val="center"/>
              <w:rPr>
                <w:rFonts w:eastAsia="Times New Roman" w:cstheme="minorHAnsi"/>
                <w:sz w:val="20"/>
                <w:szCs w:val="20"/>
                <w:lang w:val="en-SG" w:eastAsia="en-SG"/>
              </w:rPr>
            </w:pPr>
          </w:p>
        </w:tc>
        <w:tc>
          <w:tcPr>
            <w:tcW w:w="1073" w:type="dxa"/>
            <w:tcBorders>
              <w:left w:val="single" w:sz="12" w:space="0" w:color="548DD4"/>
              <w:bottom w:val="single" w:sz="12" w:space="0" w:color="548DD4"/>
              <w:right w:val="single" w:sz="12" w:space="0" w:color="548DD4"/>
            </w:tcBorders>
            <w:noWrap/>
            <w:vAlign w:val="center"/>
            <w:hideMark/>
          </w:tcPr>
          <w:p w14:paraId="2407D3F3"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Single Funnel</w:t>
            </w:r>
          </w:p>
        </w:tc>
        <w:tc>
          <w:tcPr>
            <w:tcW w:w="1073" w:type="dxa"/>
            <w:tcBorders>
              <w:left w:val="single" w:sz="12" w:space="0" w:color="548DD4"/>
              <w:bottom w:val="single" w:sz="12" w:space="0" w:color="548DD4"/>
            </w:tcBorders>
            <w:noWrap/>
            <w:vAlign w:val="center"/>
            <w:hideMark/>
          </w:tcPr>
          <w:p w14:paraId="5B5AC760"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color w:val="FF0000"/>
                <w:sz w:val="20"/>
                <w:szCs w:val="20"/>
                <w:lang w:val="en-SG" w:eastAsia="en-SG"/>
              </w:rPr>
              <w:t>28.17</w:t>
            </w:r>
          </w:p>
        </w:tc>
        <w:tc>
          <w:tcPr>
            <w:tcW w:w="1073" w:type="dxa"/>
            <w:tcBorders>
              <w:bottom w:val="single" w:sz="12" w:space="0" w:color="548DD4"/>
            </w:tcBorders>
            <w:noWrap/>
            <w:vAlign w:val="center"/>
            <w:hideMark/>
          </w:tcPr>
          <w:p w14:paraId="449F8D42"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0"/>
                <w:szCs w:val="20"/>
                <w:lang w:val="en-SG" w:eastAsia="en-SG"/>
              </w:rPr>
            </w:pPr>
            <w:r w:rsidRPr="00985D24">
              <w:rPr>
                <w:rFonts w:eastAsia="Times New Roman" w:cstheme="minorHAnsi"/>
                <w:color w:val="FF0000"/>
                <w:sz w:val="20"/>
                <w:szCs w:val="20"/>
                <w:lang w:val="en-SG" w:eastAsia="en-SG"/>
              </w:rPr>
              <w:t>28.16</w:t>
            </w:r>
          </w:p>
        </w:tc>
        <w:tc>
          <w:tcPr>
            <w:tcW w:w="1073" w:type="dxa"/>
            <w:tcBorders>
              <w:bottom w:val="single" w:sz="12" w:space="0" w:color="548DD4"/>
            </w:tcBorders>
            <w:noWrap/>
            <w:vAlign w:val="center"/>
            <w:hideMark/>
          </w:tcPr>
          <w:p w14:paraId="37FAFF95"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33.26</w:t>
            </w:r>
          </w:p>
        </w:tc>
        <w:tc>
          <w:tcPr>
            <w:tcW w:w="1073" w:type="dxa"/>
            <w:tcBorders>
              <w:bottom w:val="single" w:sz="12" w:space="0" w:color="548DD4"/>
            </w:tcBorders>
            <w:noWrap/>
            <w:vAlign w:val="center"/>
            <w:hideMark/>
          </w:tcPr>
          <w:p w14:paraId="332BD278" w14:textId="77777777"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30.66</w:t>
            </w:r>
          </w:p>
        </w:tc>
        <w:tc>
          <w:tcPr>
            <w:tcW w:w="1073" w:type="dxa"/>
            <w:tcBorders>
              <w:bottom w:val="single" w:sz="12" w:space="0" w:color="548DD4"/>
              <w:right w:val="single" w:sz="12" w:space="0" w:color="548DD4"/>
            </w:tcBorders>
            <w:noWrap/>
            <w:vAlign w:val="center"/>
            <w:hideMark/>
          </w:tcPr>
          <w:p w14:paraId="3336092E" w14:textId="32DEB970"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FF0000"/>
                <w:sz w:val="20"/>
                <w:szCs w:val="20"/>
              </w:rPr>
              <w:t>26.51</w:t>
            </w:r>
          </w:p>
        </w:tc>
        <w:tc>
          <w:tcPr>
            <w:tcW w:w="1073" w:type="dxa"/>
            <w:tcBorders>
              <w:left w:val="single" w:sz="12" w:space="0" w:color="548DD4"/>
              <w:bottom w:val="single" w:sz="12" w:space="0" w:color="548DD4"/>
            </w:tcBorders>
            <w:vAlign w:val="center"/>
          </w:tcPr>
          <w:p w14:paraId="6F912504" w14:textId="173B73DB"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29.35</w:t>
            </w:r>
          </w:p>
        </w:tc>
        <w:tc>
          <w:tcPr>
            <w:tcW w:w="1073" w:type="dxa"/>
            <w:tcBorders>
              <w:bottom w:val="single" w:sz="12" w:space="0" w:color="548DD4"/>
            </w:tcBorders>
            <w:vAlign w:val="center"/>
          </w:tcPr>
          <w:p w14:paraId="2E45FAB2" w14:textId="5ED866A2"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2.64</w:t>
            </w:r>
          </w:p>
        </w:tc>
        <w:tc>
          <w:tcPr>
            <w:tcW w:w="1073" w:type="dxa"/>
            <w:tcBorders>
              <w:bottom w:val="single" w:sz="12" w:space="0" w:color="548DD4"/>
            </w:tcBorders>
            <w:vAlign w:val="center"/>
          </w:tcPr>
          <w:p w14:paraId="4DAF5C66" w14:textId="1E1A90A8"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0.0900</w:t>
            </w:r>
          </w:p>
        </w:tc>
        <w:tc>
          <w:tcPr>
            <w:tcW w:w="1073" w:type="dxa"/>
            <w:tcBorders>
              <w:bottom w:val="single" w:sz="12" w:space="0" w:color="548DD4"/>
              <w:right w:val="single" w:sz="12" w:space="0" w:color="548DD4"/>
            </w:tcBorders>
            <w:vAlign w:val="center"/>
          </w:tcPr>
          <w:p w14:paraId="5B7897CF" w14:textId="5126BC20" w:rsidR="00054378" w:rsidRPr="00985D24" w:rsidRDefault="00054378" w:rsidP="0005437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9.00</w:t>
            </w:r>
          </w:p>
        </w:tc>
      </w:tr>
      <w:tr w:rsidR="00054378" w:rsidRPr="000F5B24" w14:paraId="60CC142A" w14:textId="3C64C979" w:rsidTr="00054378">
        <w:trPr>
          <w:trHeight w:val="489"/>
          <w:jc w:val="center"/>
        </w:trPr>
        <w:tc>
          <w:tcPr>
            <w:cnfStyle w:val="001000000000" w:firstRow="0" w:lastRow="0" w:firstColumn="1" w:lastColumn="0" w:oddVBand="0" w:evenVBand="0" w:oddHBand="0" w:evenHBand="0" w:firstRowFirstColumn="0" w:firstRowLastColumn="0" w:lastRowFirstColumn="0" w:lastRowLastColumn="0"/>
            <w:tcW w:w="1072" w:type="dxa"/>
            <w:tcBorders>
              <w:top w:val="single" w:sz="12" w:space="0" w:color="548DD4"/>
              <w:left w:val="single" w:sz="12" w:space="0" w:color="548DD4"/>
              <w:bottom w:val="single" w:sz="12" w:space="0" w:color="548DD4"/>
              <w:right w:val="single" w:sz="12" w:space="0" w:color="548DD4"/>
            </w:tcBorders>
            <w:noWrap/>
            <w:vAlign w:val="center"/>
            <w:hideMark/>
          </w:tcPr>
          <w:p w14:paraId="67BE848B" w14:textId="77777777" w:rsidR="00054378" w:rsidRPr="00985D24" w:rsidRDefault="00054378" w:rsidP="00054378">
            <w:pPr>
              <w:jc w:val="center"/>
              <w:rPr>
                <w:rFonts w:eastAsia="Times New Roman" w:cstheme="minorHAnsi"/>
                <w:sz w:val="20"/>
                <w:szCs w:val="20"/>
                <w:lang w:val="en-SG" w:eastAsia="en-SG"/>
              </w:rPr>
            </w:pPr>
            <w:r w:rsidRPr="00985D24">
              <w:rPr>
                <w:rFonts w:eastAsia="Times New Roman" w:cstheme="minorHAnsi"/>
                <w:sz w:val="20"/>
                <w:szCs w:val="20"/>
                <w:lang w:val="en-SG" w:eastAsia="en-SG"/>
              </w:rPr>
              <w:t>50mL</w:t>
            </w:r>
          </w:p>
        </w:tc>
        <w:tc>
          <w:tcPr>
            <w:tcW w:w="1073" w:type="dxa"/>
            <w:tcBorders>
              <w:top w:val="single" w:sz="12" w:space="0" w:color="548DD4"/>
              <w:left w:val="single" w:sz="12" w:space="0" w:color="548DD4"/>
              <w:bottom w:val="single" w:sz="12" w:space="0" w:color="548DD4"/>
              <w:right w:val="single" w:sz="12" w:space="0" w:color="548DD4"/>
            </w:tcBorders>
            <w:vAlign w:val="center"/>
            <w:hideMark/>
          </w:tcPr>
          <w:p w14:paraId="12EFC4BB" w14:textId="67C92D2D"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Centrifuge Tube</w:t>
            </w:r>
          </w:p>
        </w:tc>
        <w:tc>
          <w:tcPr>
            <w:tcW w:w="1073" w:type="dxa"/>
            <w:tcBorders>
              <w:top w:val="single" w:sz="12" w:space="0" w:color="548DD4"/>
              <w:left w:val="single" w:sz="12" w:space="0" w:color="548DD4"/>
              <w:bottom w:val="single" w:sz="12" w:space="0" w:color="548DD4"/>
            </w:tcBorders>
            <w:noWrap/>
            <w:vAlign w:val="center"/>
            <w:hideMark/>
          </w:tcPr>
          <w:p w14:paraId="135AF38E"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28.26</w:t>
            </w:r>
          </w:p>
        </w:tc>
        <w:tc>
          <w:tcPr>
            <w:tcW w:w="1073" w:type="dxa"/>
            <w:tcBorders>
              <w:top w:val="single" w:sz="12" w:space="0" w:color="548DD4"/>
              <w:bottom w:val="single" w:sz="12" w:space="0" w:color="548DD4"/>
            </w:tcBorders>
            <w:noWrap/>
            <w:vAlign w:val="center"/>
            <w:hideMark/>
          </w:tcPr>
          <w:p w14:paraId="233E5C37"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28.65</w:t>
            </w:r>
          </w:p>
        </w:tc>
        <w:tc>
          <w:tcPr>
            <w:tcW w:w="1073" w:type="dxa"/>
            <w:tcBorders>
              <w:top w:val="single" w:sz="12" w:space="0" w:color="548DD4"/>
              <w:bottom w:val="single" w:sz="12" w:space="0" w:color="548DD4"/>
            </w:tcBorders>
            <w:noWrap/>
            <w:vAlign w:val="center"/>
            <w:hideMark/>
          </w:tcPr>
          <w:p w14:paraId="2A64645A"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30.11</w:t>
            </w:r>
          </w:p>
        </w:tc>
        <w:tc>
          <w:tcPr>
            <w:tcW w:w="1073" w:type="dxa"/>
            <w:tcBorders>
              <w:top w:val="single" w:sz="12" w:space="0" w:color="548DD4"/>
              <w:bottom w:val="single" w:sz="12" w:space="0" w:color="548DD4"/>
            </w:tcBorders>
            <w:noWrap/>
            <w:vAlign w:val="center"/>
            <w:hideMark/>
          </w:tcPr>
          <w:p w14:paraId="686A9747"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30.45</w:t>
            </w:r>
          </w:p>
        </w:tc>
        <w:tc>
          <w:tcPr>
            <w:tcW w:w="1073" w:type="dxa"/>
            <w:tcBorders>
              <w:top w:val="single" w:sz="12" w:space="0" w:color="548DD4"/>
              <w:bottom w:val="single" w:sz="12" w:space="0" w:color="548DD4"/>
              <w:right w:val="single" w:sz="12" w:space="0" w:color="548DD4"/>
            </w:tcBorders>
            <w:noWrap/>
            <w:vAlign w:val="center"/>
            <w:hideMark/>
          </w:tcPr>
          <w:p w14:paraId="5C3A5CAD" w14:textId="77777777"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29.21</w:t>
            </w:r>
          </w:p>
        </w:tc>
        <w:tc>
          <w:tcPr>
            <w:tcW w:w="1073" w:type="dxa"/>
            <w:tcBorders>
              <w:top w:val="single" w:sz="12" w:space="0" w:color="548DD4"/>
              <w:left w:val="single" w:sz="12" w:space="0" w:color="548DD4"/>
              <w:bottom w:val="single" w:sz="12" w:space="0" w:color="548DD4"/>
            </w:tcBorders>
            <w:vAlign w:val="center"/>
          </w:tcPr>
          <w:p w14:paraId="019208AB" w14:textId="560BF7C2"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29.34</w:t>
            </w:r>
          </w:p>
        </w:tc>
        <w:tc>
          <w:tcPr>
            <w:tcW w:w="1073" w:type="dxa"/>
            <w:tcBorders>
              <w:top w:val="single" w:sz="12" w:space="0" w:color="548DD4"/>
              <w:bottom w:val="single" w:sz="12" w:space="0" w:color="548DD4"/>
            </w:tcBorders>
            <w:vAlign w:val="center"/>
          </w:tcPr>
          <w:p w14:paraId="5A633633" w14:textId="242CA90A"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sz w:val="20"/>
                <w:szCs w:val="20"/>
                <w:lang w:val="en-SG" w:eastAsia="en-SG"/>
              </w:rPr>
              <w:t>0.93</w:t>
            </w:r>
          </w:p>
        </w:tc>
        <w:tc>
          <w:tcPr>
            <w:tcW w:w="1073" w:type="dxa"/>
            <w:tcBorders>
              <w:top w:val="single" w:sz="12" w:space="0" w:color="548DD4"/>
              <w:bottom w:val="single" w:sz="12" w:space="0" w:color="548DD4"/>
            </w:tcBorders>
            <w:vAlign w:val="center"/>
          </w:tcPr>
          <w:p w14:paraId="2B233791" w14:textId="46DA9690"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cstheme="minorHAnsi"/>
                <w:color w:val="000000"/>
                <w:sz w:val="20"/>
                <w:szCs w:val="20"/>
              </w:rPr>
              <w:t>0.0318</w:t>
            </w:r>
          </w:p>
        </w:tc>
        <w:tc>
          <w:tcPr>
            <w:tcW w:w="1073" w:type="dxa"/>
            <w:tcBorders>
              <w:top w:val="single" w:sz="12" w:space="0" w:color="548DD4"/>
              <w:bottom w:val="single" w:sz="12" w:space="0" w:color="548DD4"/>
              <w:right w:val="single" w:sz="12" w:space="0" w:color="548DD4"/>
            </w:tcBorders>
            <w:vAlign w:val="center"/>
          </w:tcPr>
          <w:p w14:paraId="01179058" w14:textId="072D3BF6" w:rsidR="00054378" w:rsidRPr="00985D24" w:rsidRDefault="00054378" w:rsidP="00054378">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985D24">
              <w:rPr>
                <w:rFonts w:eastAsia="Times New Roman" w:cstheme="minorHAnsi"/>
                <w:b/>
                <w:bCs/>
                <w:sz w:val="20"/>
                <w:szCs w:val="20"/>
                <w:lang w:val="en-SG" w:eastAsia="en-SG"/>
              </w:rPr>
              <w:t>3.18</w:t>
            </w:r>
          </w:p>
        </w:tc>
      </w:tr>
    </w:tbl>
    <w:p w14:paraId="6B1DF06A" w14:textId="29E5B3F6" w:rsidR="00E82357" w:rsidRDefault="00E3224A" w:rsidP="00E3224A">
      <w:pPr>
        <w:jc w:val="both"/>
        <w:rPr>
          <w:rFonts w:cstheme="minorHAnsi"/>
        </w:rPr>
      </w:pPr>
      <w:r>
        <w:rPr>
          <w:rFonts w:cstheme="minorHAnsi"/>
        </w:rPr>
        <w:tab/>
      </w:r>
      <w:r>
        <w:rPr>
          <w:rFonts w:cstheme="minorHAnsi"/>
        </w:rPr>
        <w:tab/>
      </w:r>
    </w:p>
    <w:p w14:paraId="16C0EA3F" w14:textId="56859266" w:rsidR="00D50E5B" w:rsidRDefault="00E3224A" w:rsidP="00E3224A">
      <w:pPr>
        <w:ind w:left="1440"/>
        <w:jc w:val="both"/>
        <w:rPr>
          <w:rFonts w:cstheme="minorHAnsi"/>
        </w:rPr>
      </w:pPr>
      <w:r w:rsidRPr="00E3224A">
        <w:rPr>
          <w:rFonts w:cstheme="minorHAnsi"/>
        </w:rPr>
        <w:t xml:space="preserve">From Table </w:t>
      </w:r>
      <w:r w:rsidR="004507B9">
        <w:rPr>
          <w:rFonts w:cstheme="minorHAnsi"/>
        </w:rPr>
        <w:t>8</w:t>
      </w:r>
      <w:r w:rsidRPr="00E3224A">
        <w:rPr>
          <w:rFonts w:cstheme="minorHAnsi"/>
        </w:rPr>
        <w:t xml:space="preserve">, the results show that both extraction methods </w:t>
      </w:r>
      <w:r>
        <w:rPr>
          <w:rFonts w:cstheme="minorHAnsi"/>
        </w:rPr>
        <w:t xml:space="preserve">were also </w:t>
      </w:r>
      <w:r w:rsidRPr="00E3224A">
        <w:rPr>
          <w:rFonts w:cstheme="minorHAnsi"/>
        </w:rPr>
        <w:t>successful in the isolation</w:t>
      </w:r>
      <w:r w:rsidR="00D179AA">
        <w:rPr>
          <w:rFonts w:cstheme="minorHAnsi"/>
        </w:rPr>
        <w:t xml:space="preserve"> of</w:t>
      </w:r>
      <w:r w:rsidRPr="00E3224A">
        <w:rPr>
          <w:rFonts w:cstheme="minorHAnsi"/>
        </w:rPr>
        <w:t xml:space="preserve"> </w:t>
      </w:r>
      <w:r w:rsidRPr="00E3224A">
        <w:rPr>
          <w:rFonts w:cstheme="minorHAnsi"/>
          <w:i/>
          <w:iCs/>
        </w:rPr>
        <w:t xml:space="preserve">Legionella </w:t>
      </w:r>
      <w:r w:rsidR="00565E12">
        <w:rPr>
          <w:rFonts w:cstheme="minorHAnsi"/>
          <w:i/>
          <w:iCs/>
        </w:rPr>
        <w:t>s</w:t>
      </w:r>
      <w:r w:rsidRPr="00E3224A">
        <w:rPr>
          <w:rFonts w:cstheme="minorHAnsi"/>
          <w:i/>
          <w:iCs/>
        </w:rPr>
        <w:t>pp.</w:t>
      </w:r>
      <w:r w:rsidRPr="00E3224A">
        <w:rPr>
          <w:rFonts w:cstheme="minorHAnsi"/>
        </w:rPr>
        <w:t xml:space="preserve"> from the water sample.</w:t>
      </w:r>
      <w:r w:rsidR="00171490">
        <w:rPr>
          <w:rFonts w:cstheme="minorHAnsi"/>
        </w:rPr>
        <w:t xml:space="preserve"> </w:t>
      </w:r>
      <w:proofErr w:type="gramStart"/>
      <w:r w:rsidR="00D179AA">
        <w:rPr>
          <w:rFonts w:cstheme="minorHAnsi"/>
        </w:rPr>
        <w:t>Similar to</w:t>
      </w:r>
      <w:proofErr w:type="gramEnd"/>
      <w:r w:rsidR="00D179AA">
        <w:rPr>
          <w:rFonts w:cstheme="minorHAnsi"/>
        </w:rPr>
        <w:t xml:space="preserve"> the detection of </w:t>
      </w:r>
      <w:r w:rsidR="00D179AA" w:rsidRPr="00D179AA">
        <w:rPr>
          <w:rFonts w:cstheme="minorHAnsi"/>
          <w:i/>
          <w:iCs/>
        </w:rPr>
        <w:t>L. Pneumophila</w:t>
      </w:r>
      <w:r w:rsidR="00D179AA" w:rsidRPr="00D179AA">
        <w:rPr>
          <w:rFonts w:cstheme="minorHAnsi"/>
        </w:rPr>
        <w:t xml:space="preserve"> </w:t>
      </w:r>
      <w:r w:rsidR="00D179AA" w:rsidRPr="00D179AA">
        <w:rPr>
          <w:rFonts w:cstheme="minorHAnsi"/>
          <w:i/>
          <w:iCs/>
        </w:rPr>
        <w:t>sg 1-15</w:t>
      </w:r>
      <w:r w:rsidR="002612E4">
        <w:rPr>
          <w:rFonts w:cstheme="minorHAnsi"/>
          <w:i/>
          <w:iCs/>
        </w:rPr>
        <w:t xml:space="preserve">, </w:t>
      </w:r>
      <w:r w:rsidR="002612E4">
        <w:rPr>
          <w:rFonts w:cstheme="minorHAnsi"/>
        </w:rPr>
        <w:t xml:space="preserve">extraction by filtration shows </w:t>
      </w:r>
      <w:r w:rsidR="00964C79">
        <w:rPr>
          <w:rFonts w:cstheme="minorHAnsi"/>
        </w:rPr>
        <w:t xml:space="preserve">inconsistency in detecting </w:t>
      </w:r>
      <w:r w:rsidR="00964C79" w:rsidRPr="00964C79">
        <w:rPr>
          <w:rFonts w:cstheme="minorHAnsi"/>
          <w:i/>
          <w:iCs/>
        </w:rPr>
        <w:t xml:space="preserve">Legionella </w:t>
      </w:r>
      <w:r w:rsidR="00565E12">
        <w:rPr>
          <w:rFonts w:cstheme="minorHAnsi"/>
          <w:i/>
          <w:iCs/>
        </w:rPr>
        <w:t>s</w:t>
      </w:r>
      <w:r w:rsidR="00964C79" w:rsidRPr="00964C79">
        <w:rPr>
          <w:rFonts w:cstheme="minorHAnsi"/>
          <w:i/>
          <w:iCs/>
        </w:rPr>
        <w:t>pp.</w:t>
      </w:r>
      <w:r w:rsidR="00964C79">
        <w:rPr>
          <w:rFonts w:cstheme="minorHAnsi"/>
        </w:rPr>
        <w:t xml:space="preserve"> DNA between each funnel and experiment. In the 1</w:t>
      </w:r>
      <w:r w:rsidR="00964C79" w:rsidRPr="00964C79">
        <w:rPr>
          <w:rFonts w:cstheme="minorHAnsi"/>
          <w:vertAlign w:val="superscript"/>
        </w:rPr>
        <w:t>st</w:t>
      </w:r>
      <w:r w:rsidR="00964C79">
        <w:rPr>
          <w:rFonts w:cstheme="minorHAnsi"/>
        </w:rPr>
        <w:t xml:space="preserve"> funnel, the </w:t>
      </w:r>
      <w:r w:rsidR="00565E12">
        <w:rPr>
          <w:rFonts w:cstheme="minorHAnsi"/>
        </w:rPr>
        <w:t>C</w:t>
      </w:r>
      <w:r w:rsidR="00964C79">
        <w:rPr>
          <w:rFonts w:cstheme="minorHAnsi"/>
        </w:rPr>
        <w:t>t ranges from 27.18 to 34.27, resulting in a standard deviation of 3.5 and a</w:t>
      </w:r>
      <w:r w:rsidR="00565E12">
        <w:rPr>
          <w:rFonts w:cstheme="minorHAnsi"/>
        </w:rPr>
        <w:t xml:space="preserve"> high</w:t>
      </w:r>
      <w:r w:rsidR="00964C79">
        <w:rPr>
          <w:rFonts w:cstheme="minorHAnsi"/>
        </w:rPr>
        <w:t xml:space="preserve"> RSD% value of 11.54%. </w:t>
      </w:r>
      <w:r w:rsidR="00003089">
        <w:rPr>
          <w:rFonts w:cstheme="minorHAnsi"/>
        </w:rPr>
        <w:t>With</w:t>
      </w:r>
      <w:r w:rsidR="00565E12">
        <w:rPr>
          <w:rFonts w:cstheme="minorHAnsi"/>
        </w:rPr>
        <w:t xml:space="preserve"> the difference between the highest and lowest </w:t>
      </w:r>
      <w:r w:rsidR="00003089">
        <w:rPr>
          <w:rFonts w:cstheme="minorHAnsi"/>
        </w:rPr>
        <w:t>C</w:t>
      </w:r>
      <w:r w:rsidR="00565E12">
        <w:rPr>
          <w:rFonts w:cstheme="minorHAnsi"/>
        </w:rPr>
        <w:t>t</w:t>
      </w:r>
      <w:r w:rsidR="00003089">
        <w:rPr>
          <w:rFonts w:cstheme="minorHAnsi"/>
        </w:rPr>
        <w:t xml:space="preserve"> being</w:t>
      </w:r>
      <w:r w:rsidR="00565E12">
        <w:rPr>
          <w:rFonts w:cstheme="minorHAnsi"/>
        </w:rPr>
        <w:t xml:space="preserve"> 7.09, </w:t>
      </w:r>
      <w:r w:rsidR="00003089">
        <w:rPr>
          <w:rFonts w:cstheme="minorHAnsi"/>
        </w:rPr>
        <w:t>this</w:t>
      </w:r>
      <w:r w:rsidR="00565E12">
        <w:rPr>
          <w:rFonts w:cstheme="minorHAnsi"/>
        </w:rPr>
        <w:t xml:space="preserve"> is more than a 100</w:t>
      </w:r>
      <w:r w:rsidR="003A512A">
        <w:rPr>
          <w:rFonts w:cstheme="minorHAnsi"/>
        </w:rPr>
        <w:t>-</w:t>
      </w:r>
      <w:r w:rsidR="00565E12">
        <w:rPr>
          <w:rFonts w:cstheme="minorHAnsi"/>
        </w:rPr>
        <w:t xml:space="preserve">fold difference in </w:t>
      </w:r>
      <w:r w:rsidR="00003089">
        <w:rPr>
          <w:rFonts w:cstheme="minorHAnsi"/>
        </w:rPr>
        <w:t xml:space="preserve">terms of DNA </w:t>
      </w:r>
      <w:r w:rsidR="00565E12">
        <w:rPr>
          <w:rFonts w:cstheme="minorHAnsi"/>
        </w:rPr>
        <w:t>concentration</w:t>
      </w:r>
      <w:r w:rsidR="00003089">
        <w:rPr>
          <w:rFonts w:cstheme="minorHAnsi"/>
        </w:rPr>
        <w:t xml:space="preserve"> detected</w:t>
      </w:r>
      <w:r w:rsidR="00565E12">
        <w:rPr>
          <w:rFonts w:cstheme="minorHAnsi"/>
        </w:rPr>
        <w:t xml:space="preserve">. </w:t>
      </w:r>
    </w:p>
    <w:p w14:paraId="218B0C38" w14:textId="1FA72704" w:rsidR="003A512A" w:rsidRDefault="003A512A" w:rsidP="004175AD">
      <w:pPr>
        <w:ind w:left="1440"/>
        <w:jc w:val="both"/>
        <w:rPr>
          <w:rFonts w:cstheme="minorHAnsi"/>
        </w:rPr>
      </w:pPr>
      <w:r>
        <w:rPr>
          <w:rFonts w:cstheme="minorHAnsi"/>
        </w:rPr>
        <w:t xml:space="preserve">An outlier experiment would be </w:t>
      </w:r>
      <w:r w:rsidR="00F3368E">
        <w:rPr>
          <w:rFonts w:cstheme="minorHAnsi"/>
        </w:rPr>
        <w:t>E</w:t>
      </w:r>
      <w:r>
        <w:rPr>
          <w:rFonts w:cstheme="minorHAnsi"/>
        </w:rPr>
        <w:t>xperiment 5, whereby filtration as the extraction method shows that all the funnels except the 5</w:t>
      </w:r>
      <w:r w:rsidRPr="003A512A">
        <w:rPr>
          <w:rFonts w:cstheme="minorHAnsi"/>
          <w:vertAlign w:val="superscript"/>
        </w:rPr>
        <w:t>th</w:t>
      </w:r>
      <w:r>
        <w:rPr>
          <w:rFonts w:cstheme="minorHAnsi"/>
        </w:rPr>
        <w:t xml:space="preserve"> funnel had a lower Ct value as compared to extraction by </w:t>
      </w:r>
      <w:r w:rsidR="00F3368E">
        <w:rPr>
          <w:rFonts w:cstheme="minorHAnsi"/>
        </w:rPr>
        <w:t xml:space="preserve">centrifugation. </w:t>
      </w:r>
      <w:r w:rsidR="00C511DB" w:rsidRPr="00C511DB">
        <w:rPr>
          <w:rFonts w:cstheme="minorHAnsi"/>
          <w:highlight w:val="yellow"/>
        </w:rPr>
        <w:t xml:space="preserve">The cause of this may be due to non-homogenous </w:t>
      </w:r>
      <w:proofErr w:type="gramStart"/>
      <w:r w:rsidR="00C511DB" w:rsidRPr="00C511DB">
        <w:rPr>
          <w:rFonts w:cstheme="minorHAnsi"/>
          <w:highlight w:val="yellow"/>
        </w:rPr>
        <w:t>mixing</w:t>
      </w:r>
      <w:proofErr w:type="gramEnd"/>
    </w:p>
    <w:p w14:paraId="6C35A21B" w14:textId="302BF60D" w:rsidR="00E3224A" w:rsidRDefault="00D50E5B" w:rsidP="003A512A">
      <w:pPr>
        <w:ind w:left="1440"/>
        <w:jc w:val="both"/>
        <w:rPr>
          <w:rFonts w:cstheme="minorHAnsi"/>
        </w:rPr>
      </w:pPr>
      <w:r>
        <w:rPr>
          <w:rFonts w:cstheme="minorHAnsi"/>
        </w:rPr>
        <w:t xml:space="preserve">Extraction by centrifugation </w:t>
      </w:r>
      <w:r w:rsidR="00A826BD">
        <w:rPr>
          <w:rFonts w:cstheme="minorHAnsi"/>
        </w:rPr>
        <w:t>resulted in a relatively smaller Ct range of 28.26 to 30.45 which caused a lower standard deviation and RSD percentage value of 0.93 and 3.18%</w:t>
      </w:r>
      <w:r w:rsidR="00565E12">
        <w:rPr>
          <w:rFonts w:cstheme="minorHAnsi"/>
        </w:rPr>
        <w:t xml:space="preserve"> respectively</w:t>
      </w:r>
      <w:r w:rsidR="00A826BD">
        <w:rPr>
          <w:rFonts w:cstheme="minorHAnsi"/>
        </w:rPr>
        <w:t>.</w:t>
      </w:r>
      <w:r w:rsidR="00003089">
        <w:rPr>
          <w:rFonts w:cstheme="minorHAnsi"/>
        </w:rPr>
        <w:t xml:space="preserve"> The difference between the maximum and minimum Ct value is 2.19 </w:t>
      </w:r>
      <w:r w:rsidR="003A512A">
        <w:rPr>
          <w:rFonts w:cstheme="minorHAnsi"/>
        </w:rPr>
        <w:t xml:space="preserve">which is less than a 10-fold difference in detected DNA. According to </w:t>
      </w:r>
      <w:proofErr w:type="spellStart"/>
      <w:r w:rsidR="003A512A">
        <w:rPr>
          <w:rFonts w:cstheme="minorHAnsi"/>
        </w:rPr>
        <w:t>LabCE</w:t>
      </w:r>
      <w:proofErr w:type="spellEnd"/>
      <w:r w:rsidR="003A512A">
        <w:rPr>
          <w:rFonts w:cstheme="minorHAnsi"/>
        </w:rPr>
        <w:t>,</w:t>
      </w:r>
      <w:r w:rsidR="00964C79">
        <w:rPr>
          <w:rFonts w:cstheme="minorHAnsi"/>
        </w:rPr>
        <w:t xml:space="preserve"> </w:t>
      </w:r>
      <w:r>
        <w:rPr>
          <w:rFonts w:cstheme="minorHAnsi"/>
        </w:rPr>
        <w:t xml:space="preserve">standard deviation values should within ±2 SD range. </w:t>
      </w:r>
    </w:p>
    <w:p w14:paraId="38103416" w14:textId="0F0F311B" w:rsidR="00E3224A" w:rsidRDefault="000606F7" w:rsidP="000606F7">
      <w:pPr>
        <w:ind w:left="1440"/>
        <w:jc w:val="both"/>
        <w:rPr>
          <w:rFonts w:cstheme="minorHAnsi"/>
        </w:rPr>
      </w:pPr>
      <w:r>
        <w:rPr>
          <w:rFonts w:cstheme="minorHAnsi"/>
        </w:rPr>
        <w:t xml:space="preserve">While it may be beneficial to use the 6-funnel filtration system to process multiple samples simultaneously, the difference in detected DNA between each funnel can sometimes vary to more than 10x in concentration with the </w:t>
      </w:r>
      <w:r w:rsidR="00C511DB">
        <w:rPr>
          <w:rFonts w:cstheme="minorHAnsi"/>
        </w:rPr>
        <w:t>C</w:t>
      </w:r>
      <w:r>
        <w:rPr>
          <w:rFonts w:cstheme="minorHAnsi"/>
        </w:rPr>
        <w:t xml:space="preserve">t difference being above 3.3. </w:t>
      </w:r>
    </w:p>
    <w:p w14:paraId="367584D3" w14:textId="43C4495D" w:rsidR="00E82357" w:rsidRDefault="004103BE" w:rsidP="00E82357">
      <w:pPr>
        <w:ind w:left="1440"/>
        <w:jc w:val="both"/>
        <w:rPr>
          <w:rFonts w:cstheme="minorHAnsi"/>
        </w:rPr>
      </w:pPr>
      <w:r>
        <w:rPr>
          <w:rFonts w:cstheme="minorHAnsi"/>
        </w:rPr>
        <w:t xml:space="preserve">The benefit of using the developed centrifugation method for bacterial isolation is that generally less resources are used. Lesser volumes of water samples are required as compared to filtration and </w:t>
      </w:r>
      <w:r>
        <w:rPr>
          <w:rFonts w:cstheme="minorHAnsi"/>
        </w:rPr>
        <w:lastRenderedPageBreak/>
        <w:t>consumables and reagents like a membrane filters, 5ml microcentrifuge tube and PBS solution is not required. The results have shown that it also has</w:t>
      </w:r>
      <w:r w:rsidR="00F138DA">
        <w:rPr>
          <w:rFonts w:cstheme="minorHAnsi"/>
        </w:rPr>
        <w:t xml:space="preserve"> a smaller variation in terms of reproducibility.  </w:t>
      </w:r>
    </w:p>
    <w:p w14:paraId="40C29E72" w14:textId="3FC785E8" w:rsidR="00EA056C" w:rsidRDefault="004103BE" w:rsidP="008F2B9C">
      <w:pPr>
        <w:ind w:left="1440"/>
        <w:jc w:val="both"/>
        <w:rPr>
          <w:rFonts w:cstheme="minorHAnsi"/>
        </w:rPr>
      </w:pPr>
      <w:r w:rsidRPr="004103BE">
        <w:rPr>
          <w:rFonts w:cstheme="minorHAnsi"/>
          <w:highlight w:val="yellow"/>
        </w:rPr>
        <w:t xml:space="preserve">The limitation of this study is that since the water samples are taken on different days, the amount of bacteria present may be different. </w:t>
      </w:r>
    </w:p>
    <w:p w14:paraId="53FB0028" w14:textId="43E35830" w:rsidR="00795430" w:rsidRPr="00FA75EE" w:rsidRDefault="003A512A" w:rsidP="00FA75EE">
      <w:pPr>
        <w:ind w:left="1440"/>
        <w:jc w:val="both"/>
        <w:rPr>
          <w:rFonts w:cstheme="minorHAnsi"/>
        </w:rPr>
      </w:pPr>
      <w:r>
        <w:rPr>
          <w:rFonts w:cstheme="minorHAnsi"/>
        </w:rPr>
        <w:t xml:space="preserve">The lysis buffer is made “fresh” for each </w:t>
      </w:r>
      <w:proofErr w:type="gramStart"/>
      <w:r>
        <w:rPr>
          <w:rFonts w:cstheme="minorHAnsi"/>
        </w:rPr>
        <w:t>experiment</w:t>
      </w:r>
      <w:proofErr w:type="gramEnd"/>
      <w:r>
        <w:rPr>
          <w:rFonts w:cstheme="minorHAnsi"/>
        </w:rPr>
        <w:t xml:space="preserve"> but the elution buffer is not.</w:t>
      </w:r>
    </w:p>
    <w:p w14:paraId="5F41F06C" w14:textId="77777777" w:rsidR="00D40B42" w:rsidRPr="000F5B24" w:rsidRDefault="0093675E" w:rsidP="00D40B42">
      <w:pPr>
        <w:rPr>
          <w:rFonts w:cstheme="minorHAnsi"/>
          <w:b/>
          <w:sz w:val="24"/>
          <w:szCs w:val="24"/>
        </w:rPr>
      </w:pPr>
      <w:r w:rsidRPr="000F5B24">
        <w:rPr>
          <w:rFonts w:cstheme="minorHAnsi"/>
          <w:b/>
          <w:sz w:val="24"/>
          <w:szCs w:val="24"/>
        </w:rPr>
        <w:tab/>
      </w:r>
    </w:p>
    <w:p w14:paraId="4D71595E" w14:textId="7880F5C8" w:rsidR="00D40B42" w:rsidRPr="000F5B24" w:rsidRDefault="00D40B42" w:rsidP="00795430">
      <w:pPr>
        <w:pStyle w:val="Heading1"/>
        <w:numPr>
          <w:ilvl w:val="0"/>
          <w:numId w:val="7"/>
        </w:numPr>
        <w:rPr>
          <w:rFonts w:asciiTheme="minorHAnsi" w:hAnsiTheme="minorHAnsi" w:cstheme="minorHAnsi"/>
          <w:color w:val="auto"/>
          <w:sz w:val="24"/>
          <w:szCs w:val="24"/>
        </w:rPr>
      </w:pPr>
      <w:bookmarkStart w:id="24" w:name="_Toc134624950"/>
      <w:r w:rsidRPr="000F5B24">
        <w:rPr>
          <w:rFonts w:asciiTheme="minorHAnsi" w:hAnsiTheme="minorHAnsi" w:cstheme="minorHAnsi"/>
          <w:color w:val="auto"/>
          <w:sz w:val="24"/>
          <w:szCs w:val="24"/>
        </w:rPr>
        <w:t>CONCLUSION</w:t>
      </w:r>
      <w:bookmarkEnd w:id="24"/>
      <w:r w:rsidRPr="000F5B24">
        <w:rPr>
          <w:rFonts w:asciiTheme="minorHAnsi" w:hAnsiTheme="minorHAnsi" w:cstheme="minorHAnsi"/>
          <w:color w:val="auto"/>
          <w:sz w:val="24"/>
          <w:szCs w:val="24"/>
        </w:rPr>
        <w:t xml:space="preserve"> </w:t>
      </w:r>
    </w:p>
    <w:p w14:paraId="1680CCD7" w14:textId="77777777" w:rsidR="000009E2" w:rsidRPr="000009E2" w:rsidRDefault="00795430" w:rsidP="000009E2">
      <w:pPr>
        <w:pStyle w:val="ListParagraph"/>
        <w:jc w:val="both"/>
        <w:rPr>
          <w:rFonts w:cstheme="minorHAnsi"/>
        </w:rPr>
      </w:pPr>
      <w:r w:rsidRPr="000F5B24">
        <w:rPr>
          <w:rFonts w:cstheme="minorHAnsi"/>
          <w:i/>
          <w:color w:val="FF0000"/>
        </w:rPr>
        <w:t>[Define and present conclusions from work performed in a precise and unambiguous term.]</w:t>
      </w:r>
      <w:r w:rsidRPr="000F5B24">
        <w:rPr>
          <w:rFonts w:cstheme="minorHAnsi"/>
          <w:i/>
          <w:color w:val="FF0000"/>
        </w:rPr>
        <w:br/>
      </w:r>
      <w:r w:rsidR="000009E2" w:rsidRPr="000009E2">
        <w:rPr>
          <w:rFonts w:cstheme="minorHAnsi"/>
        </w:rPr>
        <w:t xml:space="preserve">Considering the water samples used are taken from different time points and will therefore differ in results as the amount of legionella present varies. However, the results above will show that extracting using </w:t>
      </w:r>
      <w:proofErr w:type="gramStart"/>
      <w:r w:rsidR="000009E2" w:rsidRPr="000009E2">
        <w:rPr>
          <w:rFonts w:cstheme="minorHAnsi"/>
        </w:rPr>
        <w:t>50ml</w:t>
      </w:r>
      <w:proofErr w:type="gramEnd"/>
      <w:r w:rsidR="000009E2" w:rsidRPr="000009E2">
        <w:rPr>
          <w:rFonts w:cstheme="minorHAnsi"/>
        </w:rPr>
        <w:t xml:space="preserve"> </w:t>
      </w:r>
    </w:p>
    <w:p w14:paraId="107E3EB2" w14:textId="5C1F3498" w:rsidR="00795430" w:rsidRDefault="00795430" w:rsidP="00795430">
      <w:pPr>
        <w:pStyle w:val="ListParagraph"/>
        <w:rPr>
          <w:rFonts w:cstheme="minorHAnsi"/>
          <w:b/>
          <w:sz w:val="24"/>
          <w:szCs w:val="24"/>
        </w:rPr>
      </w:pPr>
    </w:p>
    <w:p w14:paraId="343191F2" w14:textId="515C8281" w:rsidR="00C00E93" w:rsidRDefault="00C00E93" w:rsidP="00CB113C">
      <w:pPr>
        <w:pStyle w:val="ListParagraph"/>
        <w:jc w:val="both"/>
        <w:rPr>
          <w:rFonts w:cstheme="minorHAnsi"/>
          <w:bCs/>
          <w:sz w:val="24"/>
          <w:szCs w:val="24"/>
          <w:highlight w:val="yellow"/>
        </w:rPr>
      </w:pPr>
      <w:r w:rsidRPr="00C00E93">
        <w:rPr>
          <w:rFonts w:cstheme="minorHAnsi"/>
          <w:bCs/>
          <w:sz w:val="24"/>
          <w:szCs w:val="24"/>
          <w:highlight w:val="yellow"/>
        </w:rPr>
        <w:t>Culture requires long incubation periods of up to ten days, which</w:t>
      </w:r>
      <w:r w:rsidR="008F2B9C">
        <w:rPr>
          <w:rFonts w:cstheme="minorHAnsi"/>
          <w:bCs/>
          <w:sz w:val="24"/>
          <w:szCs w:val="24"/>
          <w:highlight w:val="yellow"/>
        </w:rPr>
        <w:t xml:space="preserve"> </w:t>
      </w:r>
      <w:r w:rsidRPr="008F2B9C">
        <w:rPr>
          <w:rFonts w:cstheme="minorHAnsi"/>
          <w:bCs/>
          <w:sz w:val="24"/>
          <w:szCs w:val="24"/>
          <w:highlight w:val="yellow"/>
        </w:rPr>
        <w:t xml:space="preserve">constitute a problem in time-sensitive cases such as outbreak </w:t>
      </w:r>
      <w:r w:rsidR="00CB113C" w:rsidRPr="008F2B9C">
        <w:rPr>
          <w:rFonts w:cstheme="minorHAnsi"/>
          <w:bCs/>
          <w:sz w:val="24"/>
          <w:szCs w:val="24"/>
          <w:highlight w:val="yellow"/>
        </w:rPr>
        <w:t>situations.</w:t>
      </w:r>
    </w:p>
    <w:p w14:paraId="6A849953" w14:textId="77777777" w:rsidR="00C60CB7" w:rsidRPr="00063759" w:rsidRDefault="00C60CB7" w:rsidP="00C60CB7">
      <w:pPr>
        <w:pStyle w:val="ListParagraph"/>
        <w:jc w:val="both"/>
        <w:rPr>
          <w:rFonts w:cstheme="minorHAnsi"/>
        </w:rPr>
      </w:pPr>
      <w:r w:rsidRPr="00063759">
        <w:rPr>
          <w:rFonts w:cstheme="minorHAnsi"/>
        </w:rPr>
        <w:t xml:space="preserve">The isolation of bacteria through centrifugation is a faster and more reliable way to determine the presence of </w:t>
      </w:r>
      <w:proofErr w:type="gramStart"/>
      <w:r w:rsidRPr="00063759">
        <w:rPr>
          <w:rFonts w:cstheme="minorHAnsi"/>
          <w:i/>
          <w:iCs/>
        </w:rPr>
        <w:t>Legionella</w:t>
      </w:r>
      <w:proofErr w:type="gramEnd"/>
    </w:p>
    <w:p w14:paraId="7CA6643F" w14:textId="77777777" w:rsidR="000D45D3" w:rsidRDefault="000D45D3" w:rsidP="000D45D3">
      <w:pPr>
        <w:ind w:left="1440"/>
        <w:jc w:val="both"/>
        <w:rPr>
          <w:rFonts w:cstheme="minorHAnsi"/>
        </w:rPr>
      </w:pPr>
      <w:r w:rsidRPr="00171490">
        <w:rPr>
          <w:rFonts w:cstheme="minorHAnsi"/>
          <w:highlight w:val="yellow"/>
        </w:rPr>
        <w:t>although the same water sample was used for extraction, the Ct value after qPCR varies.</w:t>
      </w:r>
    </w:p>
    <w:p w14:paraId="6507779C" w14:textId="1218BD1C" w:rsidR="00C60CB7" w:rsidRPr="008F2B9C" w:rsidRDefault="009B4F1E" w:rsidP="00CB113C">
      <w:pPr>
        <w:pStyle w:val="ListParagraph"/>
        <w:jc w:val="both"/>
        <w:rPr>
          <w:rFonts w:cstheme="minorHAnsi"/>
          <w:bCs/>
          <w:sz w:val="24"/>
          <w:szCs w:val="24"/>
          <w:highlight w:val="yellow"/>
        </w:rPr>
      </w:pPr>
      <w:r>
        <w:rPr>
          <w:rFonts w:ascii="Cambria" w:hAnsi="Cambria" w:cs="Cambria"/>
          <w:lang w:val="en-SG"/>
        </w:rPr>
        <w:t xml:space="preserve">The qPCR methods do not give any information about the physiological state of the </w:t>
      </w:r>
      <w:r>
        <w:rPr>
          <w:rFonts w:ascii="Cambria-Italic" w:hAnsi="Cambria-Italic" w:cs="Cambria-Italic"/>
          <w:i/>
          <w:iCs/>
          <w:lang w:val="en-SG"/>
        </w:rPr>
        <w:t>Legionella.</w:t>
      </w:r>
    </w:p>
    <w:p w14:paraId="5637FA72" w14:textId="77777777" w:rsidR="00795430" w:rsidRPr="000F5B24" w:rsidRDefault="00D40B42" w:rsidP="00795430">
      <w:pPr>
        <w:pStyle w:val="Heading1"/>
        <w:numPr>
          <w:ilvl w:val="0"/>
          <w:numId w:val="7"/>
        </w:numPr>
        <w:rPr>
          <w:rFonts w:asciiTheme="minorHAnsi" w:hAnsiTheme="minorHAnsi" w:cstheme="minorHAnsi"/>
          <w:color w:val="auto"/>
          <w:sz w:val="24"/>
          <w:szCs w:val="24"/>
        </w:rPr>
      </w:pPr>
      <w:bookmarkStart w:id="25" w:name="_Toc134624951"/>
      <w:r w:rsidRPr="000F5B24">
        <w:rPr>
          <w:rFonts w:asciiTheme="minorHAnsi" w:hAnsiTheme="minorHAnsi" w:cstheme="minorHAnsi"/>
          <w:color w:val="auto"/>
          <w:sz w:val="24"/>
          <w:szCs w:val="24"/>
        </w:rPr>
        <w:t>DEVIATION HANDLING</w:t>
      </w:r>
      <w:bookmarkEnd w:id="25"/>
      <w:r w:rsidRPr="000F5B24">
        <w:rPr>
          <w:rFonts w:asciiTheme="minorHAnsi" w:hAnsiTheme="minorHAnsi" w:cstheme="minorHAnsi"/>
          <w:color w:val="auto"/>
          <w:sz w:val="24"/>
          <w:szCs w:val="24"/>
        </w:rPr>
        <w:t xml:space="preserve"> </w:t>
      </w:r>
    </w:p>
    <w:p w14:paraId="3C8FC1B4" w14:textId="77777777" w:rsidR="00795430" w:rsidRPr="000F5B24" w:rsidRDefault="00795430" w:rsidP="00795430">
      <w:pPr>
        <w:ind w:firstLine="720"/>
        <w:rPr>
          <w:rFonts w:cstheme="minorHAnsi"/>
          <w:b/>
          <w:sz w:val="24"/>
          <w:szCs w:val="24"/>
        </w:rPr>
      </w:pPr>
      <w:r w:rsidRPr="000F5B24">
        <w:rPr>
          <w:rFonts w:cstheme="minorHAnsi"/>
          <w:color w:val="FF0000"/>
          <w:sz w:val="24"/>
          <w:szCs w:val="24"/>
        </w:rPr>
        <w:t>[Provide deviation justifications and root cause; Attach Deviation report to this document]</w:t>
      </w:r>
      <w:r w:rsidRPr="000F5B24">
        <w:rPr>
          <w:rFonts w:cstheme="minorHAnsi"/>
          <w:sz w:val="24"/>
          <w:szCs w:val="24"/>
        </w:rPr>
        <w:br/>
      </w:r>
    </w:p>
    <w:p w14:paraId="7206EB82" w14:textId="77777777" w:rsidR="00D40B42" w:rsidRPr="000F5B24" w:rsidRDefault="00D40B42" w:rsidP="00795430">
      <w:pPr>
        <w:pStyle w:val="Heading1"/>
        <w:numPr>
          <w:ilvl w:val="0"/>
          <w:numId w:val="7"/>
        </w:numPr>
        <w:rPr>
          <w:rFonts w:asciiTheme="minorHAnsi" w:hAnsiTheme="minorHAnsi" w:cstheme="minorHAnsi"/>
          <w:color w:val="auto"/>
          <w:sz w:val="24"/>
          <w:szCs w:val="24"/>
        </w:rPr>
      </w:pPr>
      <w:bookmarkStart w:id="26" w:name="_Toc134624952"/>
      <w:r w:rsidRPr="000F5B24">
        <w:rPr>
          <w:rFonts w:asciiTheme="minorHAnsi" w:hAnsiTheme="minorHAnsi" w:cstheme="minorHAnsi"/>
          <w:color w:val="auto"/>
          <w:sz w:val="24"/>
          <w:szCs w:val="24"/>
        </w:rPr>
        <w:t>APPENDIX</w:t>
      </w:r>
      <w:bookmarkEnd w:id="26"/>
      <w:r w:rsidRPr="000F5B24">
        <w:rPr>
          <w:rFonts w:asciiTheme="minorHAnsi" w:hAnsiTheme="minorHAnsi" w:cstheme="minorHAnsi"/>
          <w:color w:val="auto"/>
          <w:sz w:val="24"/>
          <w:szCs w:val="24"/>
        </w:rPr>
        <w:t xml:space="preserve"> </w:t>
      </w:r>
    </w:p>
    <w:p w14:paraId="0E85C142" w14:textId="777FB5F1" w:rsidR="00795430" w:rsidRDefault="00795430" w:rsidP="00795430">
      <w:pPr>
        <w:pStyle w:val="ListParagraph"/>
        <w:rPr>
          <w:rFonts w:cstheme="minorHAnsi"/>
          <w:i/>
          <w:color w:val="FF0000"/>
        </w:rPr>
      </w:pPr>
      <w:r w:rsidRPr="000F5B24">
        <w:rPr>
          <w:rFonts w:cstheme="minorHAnsi"/>
          <w:i/>
          <w:color w:val="FF0000"/>
        </w:rPr>
        <w:t>[Include Appendix where applicable]</w:t>
      </w:r>
    </w:p>
    <w:p w14:paraId="7973E139" w14:textId="7897AFDF" w:rsidR="00064F10" w:rsidRDefault="008F2B9C" w:rsidP="008F2B9C">
      <w:pPr>
        <w:pStyle w:val="ListParagraph"/>
        <w:numPr>
          <w:ilvl w:val="0"/>
          <w:numId w:val="14"/>
        </w:numPr>
        <w:rPr>
          <w:rFonts w:cstheme="minorHAnsi"/>
          <w:i/>
          <w:color w:val="FF0000"/>
        </w:rPr>
      </w:pPr>
      <w:r>
        <w:rPr>
          <w:rFonts w:cstheme="minorHAnsi"/>
          <w:i/>
          <w:color w:val="FF0000"/>
        </w:rPr>
        <w:t xml:space="preserve">Image of Filtration Unit (6-funnel, single funnel) </w:t>
      </w:r>
    </w:p>
    <w:p w14:paraId="6E4306D4" w14:textId="007D402C" w:rsidR="008F2B9C" w:rsidRDefault="008F2B9C" w:rsidP="008F2B9C">
      <w:pPr>
        <w:pStyle w:val="ListParagraph"/>
        <w:numPr>
          <w:ilvl w:val="0"/>
          <w:numId w:val="14"/>
        </w:numPr>
        <w:rPr>
          <w:rFonts w:cstheme="minorHAnsi"/>
          <w:i/>
          <w:color w:val="FF0000"/>
        </w:rPr>
      </w:pPr>
      <w:r>
        <w:rPr>
          <w:rFonts w:cstheme="minorHAnsi"/>
          <w:i/>
          <w:color w:val="FF0000"/>
        </w:rPr>
        <w:t xml:space="preserve">Centrifuge tube </w:t>
      </w:r>
    </w:p>
    <w:p w14:paraId="45B3215D" w14:textId="77777777" w:rsidR="00064F10" w:rsidRDefault="00064F10" w:rsidP="00064F10">
      <w:pPr>
        <w:spacing w:after="0"/>
        <w:jc w:val="center"/>
        <w:rPr>
          <w:rFonts w:cstheme="minorHAnsi"/>
        </w:rPr>
      </w:pPr>
      <w:r w:rsidRPr="00D76028">
        <w:rPr>
          <w:rFonts w:cstheme="minorHAnsi"/>
        </w:rPr>
        <w:t>Table x: Relative Standard Deviation data for</w:t>
      </w:r>
      <w:r>
        <w:rPr>
          <w:rFonts w:cstheme="minorHAnsi"/>
        </w:rPr>
        <w:t xml:space="preserve"> </w:t>
      </w:r>
    </w:p>
    <w:p w14:paraId="0413BDB6" w14:textId="693821E1" w:rsidR="00064F10" w:rsidRPr="00D76028" w:rsidRDefault="00064F10" w:rsidP="00064F10">
      <w:pPr>
        <w:spacing w:after="0"/>
        <w:jc w:val="center"/>
        <w:rPr>
          <w:rFonts w:cstheme="minorHAnsi"/>
        </w:rPr>
      </w:pPr>
      <w:r w:rsidRPr="00D76028">
        <w:rPr>
          <w:rFonts w:cstheme="minorHAnsi"/>
          <w:i/>
          <w:iCs/>
        </w:rPr>
        <w:t>L</w:t>
      </w:r>
      <w:r w:rsidR="000D45D3">
        <w:rPr>
          <w:rFonts w:cstheme="minorHAnsi"/>
          <w:i/>
          <w:iCs/>
        </w:rPr>
        <w:t>.</w:t>
      </w:r>
      <w:r w:rsidRPr="00D76028">
        <w:rPr>
          <w:rFonts w:cstheme="minorHAnsi"/>
          <w:i/>
          <w:iCs/>
        </w:rPr>
        <w:t xml:space="preserve"> Pneumophila Sg1-15</w:t>
      </w:r>
      <w:r w:rsidRPr="00D76028">
        <w:rPr>
          <w:rFonts w:cstheme="minorHAnsi"/>
        </w:rPr>
        <w:t xml:space="preserve"> Detection</w:t>
      </w:r>
    </w:p>
    <w:tbl>
      <w:tblPr>
        <w:tblStyle w:val="ListTable3-Accent1"/>
        <w:tblW w:w="6635" w:type="dxa"/>
        <w:jc w:val="center"/>
        <w:tblLayout w:type="fixed"/>
        <w:tblLook w:val="04A0" w:firstRow="1" w:lastRow="0" w:firstColumn="1" w:lastColumn="0" w:noHBand="0" w:noVBand="1"/>
      </w:tblPr>
      <w:tblGrid>
        <w:gridCol w:w="1105"/>
        <w:gridCol w:w="1106"/>
        <w:gridCol w:w="1106"/>
        <w:gridCol w:w="1106"/>
        <w:gridCol w:w="1106"/>
        <w:gridCol w:w="1106"/>
      </w:tblGrid>
      <w:tr w:rsidR="00064F10" w:rsidRPr="000F5B24" w14:paraId="5594568D" w14:textId="77777777" w:rsidTr="00532489">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100" w:firstRow="0" w:lastRow="0" w:firstColumn="1" w:lastColumn="0" w:oddVBand="0" w:evenVBand="0" w:oddHBand="0" w:evenHBand="0" w:firstRowFirstColumn="1" w:firstRowLastColumn="0" w:lastRowFirstColumn="0" w:lastRowLastColumn="0"/>
            <w:tcW w:w="1105" w:type="dxa"/>
            <w:shd w:val="clear" w:color="auto" w:fill="DAEEF3" w:themeFill="accent5" w:themeFillTint="33"/>
            <w:vAlign w:val="center"/>
            <w:hideMark/>
          </w:tcPr>
          <w:p w14:paraId="0461A931" w14:textId="77777777" w:rsidR="00064F10" w:rsidRPr="00864CAC" w:rsidRDefault="00064F10" w:rsidP="00532489">
            <w:pPr>
              <w:jc w:val="center"/>
              <w:rPr>
                <w:rFonts w:eastAsia="Times New Roman" w:cstheme="minorHAnsi"/>
                <w:sz w:val="20"/>
                <w:szCs w:val="20"/>
                <w:lang w:val="en-SG" w:eastAsia="en-SG"/>
              </w:rPr>
            </w:pPr>
            <w:r w:rsidRPr="00CB113C">
              <w:rPr>
                <w:rFonts w:eastAsia="Times New Roman" w:cstheme="minorHAnsi"/>
                <w:color w:val="auto"/>
                <w:sz w:val="20"/>
                <w:szCs w:val="20"/>
                <w:lang w:val="en-SG" w:eastAsia="en-SG"/>
              </w:rPr>
              <w:t>Volume (mL)</w:t>
            </w:r>
          </w:p>
        </w:tc>
        <w:tc>
          <w:tcPr>
            <w:tcW w:w="1106" w:type="dxa"/>
            <w:shd w:val="clear" w:color="auto" w:fill="DAEEF3" w:themeFill="accent5" w:themeFillTint="33"/>
            <w:noWrap/>
            <w:vAlign w:val="center"/>
            <w:hideMark/>
          </w:tcPr>
          <w:p w14:paraId="31A46783" w14:textId="77777777" w:rsidR="00064F10" w:rsidRPr="00864CAC" w:rsidRDefault="00064F10" w:rsidP="0053248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Position</w:t>
            </w:r>
          </w:p>
        </w:tc>
        <w:tc>
          <w:tcPr>
            <w:tcW w:w="1106" w:type="dxa"/>
            <w:shd w:val="clear" w:color="auto" w:fill="DAEEF3" w:themeFill="accent5" w:themeFillTint="33"/>
            <w:vAlign w:val="center"/>
            <w:hideMark/>
          </w:tcPr>
          <w:p w14:paraId="0B23D499" w14:textId="77777777" w:rsidR="00064F10" w:rsidRPr="00864CAC" w:rsidRDefault="00064F10" w:rsidP="0053248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 xml:space="preserve">Average </w:t>
            </w:r>
            <w:r>
              <w:rPr>
                <w:rFonts w:eastAsia="Times New Roman" w:cstheme="minorHAnsi"/>
                <w:color w:val="auto"/>
                <w:sz w:val="20"/>
                <w:szCs w:val="20"/>
                <w:lang w:val="en-SG" w:eastAsia="en-SG"/>
              </w:rPr>
              <w:t>Ct</w:t>
            </w:r>
          </w:p>
        </w:tc>
        <w:tc>
          <w:tcPr>
            <w:tcW w:w="1106" w:type="dxa"/>
            <w:shd w:val="clear" w:color="auto" w:fill="DAEEF3" w:themeFill="accent5" w:themeFillTint="33"/>
            <w:noWrap/>
            <w:vAlign w:val="center"/>
            <w:hideMark/>
          </w:tcPr>
          <w:p w14:paraId="789FBA69" w14:textId="77777777" w:rsidR="00064F10" w:rsidRPr="00864CAC" w:rsidRDefault="00064F10" w:rsidP="0053248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Standard D</w:t>
            </w:r>
            <w:r w:rsidRPr="000F5B24">
              <w:rPr>
                <w:rFonts w:eastAsia="Times New Roman" w:cstheme="minorHAnsi"/>
                <w:color w:val="auto"/>
                <w:sz w:val="20"/>
                <w:szCs w:val="20"/>
                <w:lang w:val="en-SG" w:eastAsia="en-SG"/>
              </w:rPr>
              <w:t>eviation</w:t>
            </w:r>
          </w:p>
        </w:tc>
        <w:tc>
          <w:tcPr>
            <w:tcW w:w="1106" w:type="dxa"/>
            <w:shd w:val="clear" w:color="auto" w:fill="DAEEF3" w:themeFill="accent5" w:themeFillTint="33"/>
            <w:vAlign w:val="center"/>
            <w:hideMark/>
          </w:tcPr>
          <w:p w14:paraId="22BF3D44" w14:textId="77777777" w:rsidR="00064F10" w:rsidRPr="00864CAC" w:rsidRDefault="00064F10" w:rsidP="0053248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RSD</w:t>
            </w:r>
          </w:p>
        </w:tc>
        <w:tc>
          <w:tcPr>
            <w:tcW w:w="1106" w:type="dxa"/>
            <w:shd w:val="clear" w:color="auto" w:fill="DAEEF3" w:themeFill="accent5" w:themeFillTint="33"/>
            <w:noWrap/>
            <w:vAlign w:val="center"/>
            <w:hideMark/>
          </w:tcPr>
          <w:p w14:paraId="1D9E1B91" w14:textId="77777777" w:rsidR="00064F10" w:rsidRPr="00864CAC" w:rsidRDefault="00064F10" w:rsidP="00532489">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RSD %</w:t>
            </w:r>
          </w:p>
        </w:tc>
      </w:tr>
      <w:tr w:rsidR="00064F10" w:rsidRPr="000F5B24" w14:paraId="32C70B52" w14:textId="77777777" w:rsidTr="00532489">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5" w:type="dxa"/>
            <w:vMerge w:val="restart"/>
            <w:vAlign w:val="center"/>
            <w:hideMark/>
          </w:tcPr>
          <w:p w14:paraId="36C94700" w14:textId="77777777" w:rsidR="00064F10" w:rsidRPr="00864CAC" w:rsidRDefault="00064F10" w:rsidP="00532489">
            <w:pPr>
              <w:jc w:val="center"/>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300mL</w:t>
            </w:r>
          </w:p>
        </w:tc>
        <w:tc>
          <w:tcPr>
            <w:tcW w:w="1106" w:type="dxa"/>
            <w:noWrap/>
            <w:vAlign w:val="center"/>
            <w:hideMark/>
          </w:tcPr>
          <w:p w14:paraId="62B5946E"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1/6 Cup</w:t>
            </w:r>
          </w:p>
        </w:tc>
        <w:tc>
          <w:tcPr>
            <w:tcW w:w="1106" w:type="dxa"/>
            <w:noWrap/>
            <w:vAlign w:val="center"/>
            <w:hideMark/>
          </w:tcPr>
          <w:p w14:paraId="6B0C1A19"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32.583</w:t>
            </w:r>
          </w:p>
        </w:tc>
        <w:tc>
          <w:tcPr>
            <w:tcW w:w="1106" w:type="dxa"/>
            <w:noWrap/>
            <w:vAlign w:val="center"/>
            <w:hideMark/>
          </w:tcPr>
          <w:p w14:paraId="4A521EA0"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2.667606</w:t>
            </w:r>
          </w:p>
        </w:tc>
        <w:tc>
          <w:tcPr>
            <w:tcW w:w="1106" w:type="dxa"/>
            <w:noWrap/>
            <w:vAlign w:val="center"/>
            <w:hideMark/>
          </w:tcPr>
          <w:p w14:paraId="4B6DCF8B"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0.081871</w:t>
            </w:r>
          </w:p>
        </w:tc>
        <w:tc>
          <w:tcPr>
            <w:tcW w:w="1106" w:type="dxa"/>
            <w:noWrap/>
            <w:vAlign w:val="center"/>
            <w:hideMark/>
          </w:tcPr>
          <w:p w14:paraId="4EBFE528"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8.187109</w:t>
            </w:r>
          </w:p>
        </w:tc>
      </w:tr>
      <w:tr w:rsidR="00064F10" w:rsidRPr="00864CAC" w14:paraId="763FD332" w14:textId="77777777" w:rsidTr="00532489">
        <w:trPr>
          <w:trHeight w:val="488"/>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14:paraId="190A0FD3" w14:textId="77777777" w:rsidR="00064F10" w:rsidRPr="00864CAC" w:rsidRDefault="00064F10" w:rsidP="00532489">
            <w:pPr>
              <w:jc w:val="center"/>
              <w:rPr>
                <w:rFonts w:eastAsia="Times New Roman" w:cstheme="minorHAnsi"/>
                <w:color w:val="000000"/>
                <w:sz w:val="20"/>
                <w:szCs w:val="20"/>
                <w:lang w:val="en-SG" w:eastAsia="en-SG"/>
              </w:rPr>
            </w:pPr>
          </w:p>
        </w:tc>
        <w:tc>
          <w:tcPr>
            <w:tcW w:w="1106" w:type="dxa"/>
            <w:noWrap/>
            <w:vAlign w:val="center"/>
            <w:hideMark/>
          </w:tcPr>
          <w:p w14:paraId="320DCC9F"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2/6 Cup</w:t>
            </w:r>
          </w:p>
        </w:tc>
        <w:tc>
          <w:tcPr>
            <w:tcW w:w="1106" w:type="dxa"/>
            <w:noWrap/>
            <w:vAlign w:val="center"/>
            <w:hideMark/>
          </w:tcPr>
          <w:p w14:paraId="566FC7BA"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32.181</w:t>
            </w:r>
          </w:p>
        </w:tc>
        <w:tc>
          <w:tcPr>
            <w:tcW w:w="1106" w:type="dxa"/>
            <w:noWrap/>
            <w:vAlign w:val="center"/>
            <w:hideMark/>
          </w:tcPr>
          <w:p w14:paraId="194E0DDA"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1.773219</w:t>
            </w:r>
          </w:p>
        </w:tc>
        <w:tc>
          <w:tcPr>
            <w:tcW w:w="1106" w:type="dxa"/>
            <w:noWrap/>
            <w:vAlign w:val="center"/>
            <w:hideMark/>
          </w:tcPr>
          <w:p w14:paraId="62763185"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0.055101</w:t>
            </w:r>
          </w:p>
        </w:tc>
        <w:tc>
          <w:tcPr>
            <w:tcW w:w="1106" w:type="dxa"/>
            <w:noWrap/>
            <w:vAlign w:val="center"/>
            <w:hideMark/>
          </w:tcPr>
          <w:p w14:paraId="6B56A689"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5.510142</w:t>
            </w:r>
          </w:p>
        </w:tc>
      </w:tr>
      <w:tr w:rsidR="00064F10" w:rsidRPr="00864CAC" w14:paraId="7149A0BA" w14:textId="77777777" w:rsidTr="00532489">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14:paraId="09962811" w14:textId="77777777" w:rsidR="00064F10" w:rsidRPr="00864CAC" w:rsidRDefault="00064F10" w:rsidP="00532489">
            <w:pPr>
              <w:jc w:val="center"/>
              <w:rPr>
                <w:rFonts w:eastAsia="Times New Roman" w:cstheme="minorHAnsi"/>
                <w:color w:val="000000"/>
                <w:sz w:val="20"/>
                <w:szCs w:val="20"/>
                <w:lang w:val="en-SG" w:eastAsia="en-SG"/>
              </w:rPr>
            </w:pPr>
          </w:p>
        </w:tc>
        <w:tc>
          <w:tcPr>
            <w:tcW w:w="1106" w:type="dxa"/>
            <w:noWrap/>
            <w:vAlign w:val="center"/>
            <w:hideMark/>
          </w:tcPr>
          <w:p w14:paraId="608BD43D"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3/6 Cup</w:t>
            </w:r>
          </w:p>
        </w:tc>
        <w:tc>
          <w:tcPr>
            <w:tcW w:w="1106" w:type="dxa"/>
            <w:noWrap/>
            <w:vAlign w:val="center"/>
            <w:hideMark/>
          </w:tcPr>
          <w:p w14:paraId="6F5A0D9C"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31.408</w:t>
            </w:r>
          </w:p>
        </w:tc>
        <w:tc>
          <w:tcPr>
            <w:tcW w:w="1106" w:type="dxa"/>
            <w:noWrap/>
            <w:vAlign w:val="center"/>
            <w:hideMark/>
          </w:tcPr>
          <w:p w14:paraId="6CC917A0"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1.99893</w:t>
            </w:r>
          </w:p>
        </w:tc>
        <w:tc>
          <w:tcPr>
            <w:tcW w:w="1106" w:type="dxa"/>
            <w:noWrap/>
            <w:vAlign w:val="center"/>
            <w:hideMark/>
          </w:tcPr>
          <w:p w14:paraId="799C3C00"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0.063644</w:t>
            </w:r>
          </w:p>
        </w:tc>
        <w:tc>
          <w:tcPr>
            <w:tcW w:w="1106" w:type="dxa"/>
            <w:noWrap/>
            <w:vAlign w:val="center"/>
            <w:hideMark/>
          </w:tcPr>
          <w:p w14:paraId="79B6B4F9"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6.364397</w:t>
            </w:r>
          </w:p>
        </w:tc>
      </w:tr>
      <w:tr w:rsidR="00064F10" w:rsidRPr="00864CAC" w14:paraId="7CB3E5AC" w14:textId="77777777" w:rsidTr="00532489">
        <w:trPr>
          <w:trHeight w:val="488"/>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14:paraId="30A7EB8B" w14:textId="77777777" w:rsidR="00064F10" w:rsidRPr="00864CAC" w:rsidRDefault="00064F10" w:rsidP="00532489">
            <w:pPr>
              <w:jc w:val="center"/>
              <w:rPr>
                <w:rFonts w:eastAsia="Times New Roman" w:cstheme="minorHAnsi"/>
                <w:color w:val="000000"/>
                <w:sz w:val="20"/>
                <w:szCs w:val="20"/>
                <w:lang w:val="en-SG" w:eastAsia="en-SG"/>
              </w:rPr>
            </w:pPr>
          </w:p>
        </w:tc>
        <w:tc>
          <w:tcPr>
            <w:tcW w:w="1106" w:type="dxa"/>
            <w:noWrap/>
            <w:vAlign w:val="center"/>
            <w:hideMark/>
          </w:tcPr>
          <w:p w14:paraId="35040398"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4/6 Cup</w:t>
            </w:r>
          </w:p>
        </w:tc>
        <w:tc>
          <w:tcPr>
            <w:tcW w:w="1106" w:type="dxa"/>
            <w:noWrap/>
            <w:vAlign w:val="center"/>
            <w:hideMark/>
          </w:tcPr>
          <w:p w14:paraId="760ABEB9"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31.263</w:t>
            </w:r>
          </w:p>
        </w:tc>
        <w:tc>
          <w:tcPr>
            <w:tcW w:w="1106" w:type="dxa"/>
            <w:noWrap/>
            <w:vAlign w:val="center"/>
            <w:hideMark/>
          </w:tcPr>
          <w:p w14:paraId="1543BD9D"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2.239391</w:t>
            </w:r>
          </w:p>
        </w:tc>
        <w:tc>
          <w:tcPr>
            <w:tcW w:w="1106" w:type="dxa"/>
            <w:noWrap/>
            <w:vAlign w:val="center"/>
            <w:hideMark/>
          </w:tcPr>
          <w:p w14:paraId="62CDF3FE"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0.071631</w:t>
            </w:r>
          </w:p>
        </w:tc>
        <w:tc>
          <w:tcPr>
            <w:tcW w:w="1106" w:type="dxa"/>
            <w:noWrap/>
            <w:vAlign w:val="center"/>
            <w:hideMark/>
          </w:tcPr>
          <w:p w14:paraId="12164DD0"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7.16307</w:t>
            </w:r>
          </w:p>
        </w:tc>
      </w:tr>
      <w:tr w:rsidR="00064F10" w:rsidRPr="00864CAC" w14:paraId="1080EC3C" w14:textId="77777777" w:rsidTr="00532489">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14:paraId="1C7EF1C5" w14:textId="77777777" w:rsidR="00064F10" w:rsidRPr="00864CAC" w:rsidRDefault="00064F10" w:rsidP="00532489">
            <w:pPr>
              <w:jc w:val="center"/>
              <w:rPr>
                <w:rFonts w:eastAsia="Times New Roman" w:cstheme="minorHAnsi"/>
                <w:color w:val="000000"/>
                <w:sz w:val="20"/>
                <w:szCs w:val="20"/>
                <w:lang w:val="en-SG" w:eastAsia="en-SG"/>
              </w:rPr>
            </w:pPr>
          </w:p>
        </w:tc>
        <w:tc>
          <w:tcPr>
            <w:tcW w:w="1106" w:type="dxa"/>
            <w:noWrap/>
            <w:vAlign w:val="center"/>
            <w:hideMark/>
          </w:tcPr>
          <w:p w14:paraId="4D0DD6D3"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5/6 Cup</w:t>
            </w:r>
          </w:p>
        </w:tc>
        <w:tc>
          <w:tcPr>
            <w:tcW w:w="1106" w:type="dxa"/>
            <w:noWrap/>
            <w:vAlign w:val="center"/>
            <w:hideMark/>
          </w:tcPr>
          <w:p w14:paraId="26F748B3"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32.585</w:t>
            </w:r>
          </w:p>
        </w:tc>
        <w:tc>
          <w:tcPr>
            <w:tcW w:w="1106" w:type="dxa"/>
            <w:noWrap/>
            <w:vAlign w:val="center"/>
            <w:hideMark/>
          </w:tcPr>
          <w:p w14:paraId="77ACD204"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1.359375</w:t>
            </w:r>
          </w:p>
        </w:tc>
        <w:tc>
          <w:tcPr>
            <w:tcW w:w="1106" w:type="dxa"/>
            <w:noWrap/>
            <w:vAlign w:val="center"/>
            <w:hideMark/>
          </w:tcPr>
          <w:p w14:paraId="3C01DF3C"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0.041718</w:t>
            </w:r>
          </w:p>
        </w:tc>
        <w:tc>
          <w:tcPr>
            <w:tcW w:w="1106" w:type="dxa"/>
            <w:noWrap/>
            <w:vAlign w:val="center"/>
            <w:hideMark/>
          </w:tcPr>
          <w:p w14:paraId="2EDDDD56"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4.171781</w:t>
            </w:r>
          </w:p>
        </w:tc>
      </w:tr>
      <w:tr w:rsidR="00064F10" w:rsidRPr="00864CAC" w14:paraId="483895F4" w14:textId="77777777" w:rsidTr="00532489">
        <w:trPr>
          <w:trHeight w:val="488"/>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14:paraId="3CF371EB" w14:textId="77777777" w:rsidR="00064F10" w:rsidRPr="00864CAC" w:rsidRDefault="00064F10" w:rsidP="00532489">
            <w:pPr>
              <w:jc w:val="center"/>
              <w:rPr>
                <w:rFonts w:eastAsia="Times New Roman" w:cstheme="minorHAnsi"/>
                <w:color w:val="000000"/>
                <w:sz w:val="20"/>
                <w:szCs w:val="20"/>
                <w:lang w:val="en-SG" w:eastAsia="en-SG"/>
              </w:rPr>
            </w:pPr>
          </w:p>
        </w:tc>
        <w:tc>
          <w:tcPr>
            <w:tcW w:w="1106" w:type="dxa"/>
            <w:noWrap/>
            <w:vAlign w:val="center"/>
            <w:hideMark/>
          </w:tcPr>
          <w:p w14:paraId="62662015"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6/6 Cup</w:t>
            </w:r>
          </w:p>
        </w:tc>
        <w:tc>
          <w:tcPr>
            <w:tcW w:w="1106" w:type="dxa"/>
            <w:noWrap/>
            <w:vAlign w:val="center"/>
            <w:hideMark/>
          </w:tcPr>
          <w:p w14:paraId="02E9AC0F"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30.968</w:t>
            </w:r>
          </w:p>
        </w:tc>
        <w:tc>
          <w:tcPr>
            <w:tcW w:w="1106" w:type="dxa"/>
            <w:noWrap/>
            <w:vAlign w:val="center"/>
            <w:hideMark/>
          </w:tcPr>
          <w:p w14:paraId="597A7A8A"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1.419778</w:t>
            </w:r>
          </w:p>
        </w:tc>
        <w:tc>
          <w:tcPr>
            <w:tcW w:w="1106" w:type="dxa"/>
            <w:noWrap/>
            <w:vAlign w:val="center"/>
            <w:hideMark/>
          </w:tcPr>
          <w:p w14:paraId="4ABBD7BA"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0.045847</w:t>
            </w:r>
          </w:p>
        </w:tc>
        <w:tc>
          <w:tcPr>
            <w:tcW w:w="1106" w:type="dxa"/>
            <w:noWrap/>
            <w:vAlign w:val="center"/>
            <w:hideMark/>
          </w:tcPr>
          <w:p w14:paraId="234FD204"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4.584662</w:t>
            </w:r>
          </w:p>
        </w:tc>
      </w:tr>
      <w:tr w:rsidR="00064F10" w:rsidRPr="00864CAC" w14:paraId="05A88923" w14:textId="77777777" w:rsidTr="00532489">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5" w:type="dxa"/>
            <w:vMerge/>
            <w:vAlign w:val="center"/>
            <w:hideMark/>
          </w:tcPr>
          <w:p w14:paraId="3DDD9BD1" w14:textId="77777777" w:rsidR="00064F10" w:rsidRPr="00864CAC" w:rsidRDefault="00064F10" w:rsidP="00532489">
            <w:pPr>
              <w:jc w:val="center"/>
              <w:rPr>
                <w:rFonts w:eastAsia="Times New Roman" w:cstheme="minorHAnsi"/>
                <w:color w:val="000000"/>
                <w:sz w:val="20"/>
                <w:szCs w:val="20"/>
                <w:lang w:val="en-SG" w:eastAsia="en-SG"/>
              </w:rPr>
            </w:pPr>
          </w:p>
        </w:tc>
        <w:tc>
          <w:tcPr>
            <w:tcW w:w="1106" w:type="dxa"/>
            <w:noWrap/>
            <w:vAlign w:val="center"/>
            <w:hideMark/>
          </w:tcPr>
          <w:p w14:paraId="79AF6329"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Single Funnel</w:t>
            </w:r>
          </w:p>
        </w:tc>
        <w:tc>
          <w:tcPr>
            <w:tcW w:w="1106" w:type="dxa"/>
            <w:noWrap/>
            <w:vAlign w:val="center"/>
            <w:hideMark/>
          </w:tcPr>
          <w:p w14:paraId="587C0B9D"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32.52</w:t>
            </w:r>
          </w:p>
        </w:tc>
        <w:tc>
          <w:tcPr>
            <w:tcW w:w="1106" w:type="dxa"/>
            <w:noWrap/>
            <w:vAlign w:val="center"/>
            <w:hideMark/>
          </w:tcPr>
          <w:p w14:paraId="29D65948"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2.495596</w:t>
            </w:r>
          </w:p>
        </w:tc>
        <w:tc>
          <w:tcPr>
            <w:tcW w:w="1106" w:type="dxa"/>
            <w:noWrap/>
            <w:vAlign w:val="center"/>
            <w:hideMark/>
          </w:tcPr>
          <w:p w14:paraId="1F2BF16E"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0.07674</w:t>
            </w:r>
          </w:p>
        </w:tc>
        <w:tc>
          <w:tcPr>
            <w:tcW w:w="1106" w:type="dxa"/>
            <w:noWrap/>
            <w:vAlign w:val="center"/>
            <w:hideMark/>
          </w:tcPr>
          <w:p w14:paraId="73D9CD5E" w14:textId="77777777" w:rsidR="00064F10" w:rsidRPr="00864CAC" w:rsidRDefault="00064F10" w:rsidP="00532489">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7.674035</w:t>
            </w:r>
          </w:p>
        </w:tc>
      </w:tr>
      <w:tr w:rsidR="00064F10" w:rsidRPr="000F5B24" w14:paraId="15EE850B" w14:textId="77777777" w:rsidTr="00532489">
        <w:trPr>
          <w:trHeight w:val="489"/>
          <w:jc w:val="center"/>
        </w:trPr>
        <w:tc>
          <w:tcPr>
            <w:cnfStyle w:val="001000000000" w:firstRow="0" w:lastRow="0" w:firstColumn="1" w:lastColumn="0" w:oddVBand="0" w:evenVBand="0" w:oddHBand="0" w:evenHBand="0" w:firstRowFirstColumn="0" w:firstRowLastColumn="0" w:lastRowFirstColumn="0" w:lastRowLastColumn="0"/>
            <w:tcW w:w="1105" w:type="dxa"/>
            <w:noWrap/>
            <w:vAlign w:val="center"/>
            <w:hideMark/>
          </w:tcPr>
          <w:p w14:paraId="2DA1AC1A" w14:textId="77777777" w:rsidR="00064F10" w:rsidRPr="00864CAC" w:rsidRDefault="00064F10" w:rsidP="00532489">
            <w:pPr>
              <w:jc w:val="center"/>
              <w:rPr>
                <w:rFonts w:eastAsia="Times New Roman" w:cstheme="minorHAnsi"/>
                <w:color w:val="000000"/>
                <w:sz w:val="20"/>
                <w:szCs w:val="20"/>
                <w:lang w:val="en-SG" w:eastAsia="en-SG"/>
              </w:rPr>
            </w:pPr>
            <w:r w:rsidRPr="00864CAC">
              <w:rPr>
                <w:rFonts w:eastAsia="Times New Roman" w:cstheme="minorHAnsi"/>
                <w:color w:val="000000"/>
                <w:sz w:val="20"/>
                <w:szCs w:val="20"/>
                <w:lang w:val="en-SG" w:eastAsia="en-SG"/>
              </w:rPr>
              <w:t>50mL</w:t>
            </w:r>
          </w:p>
        </w:tc>
        <w:tc>
          <w:tcPr>
            <w:tcW w:w="1106" w:type="dxa"/>
            <w:vAlign w:val="center"/>
            <w:hideMark/>
          </w:tcPr>
          <w:p w14:paraId="2E54379D"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lang w:val="en-SG" w:eastAsia="en-SG"/>
              </w:rPr>
            </w:pPr>
            <w:r w:rsidRPr="000F5B24">
              <w:rPr>
                <w:rFonts w:eastAsia="Times New Roman" w:cstheme="minorHAnsi"/>
                <w:color w:val="000000"/>
                <w:sz w:val="20"/>
                <w:szCs w:val="20"/>
                <w:lang w:val="en-SG" w:eastAsia="en-SG"/>
              </w:rPr>
              <w:t>Centrifuge Tube</w:t>
            </w:r>
          </w:p>
        </w:tc>
        <w:tc>
          <w:tcPr>
            <w:tcW w:w="1106" w:type="dxa"/>
            <w:noWrap/>
            <w:vAlign w:val="center"/>
            <w:hideMark/>
          </w:tcPr>
          <w:p w14:paraId="6FE65787"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30.989</w:t>
            </w:r>
          </w:p>
        </w:tc>
        <w:tc>
          <w:tcPr>
            <w:tcW w:w="1106" w:type="dxa"/>
            <w:noWrap/>
            <w:vAlign w:val="center"/>
            <w:hideMark/>
          </w:tcPr>
          <w:p w14:paraId="72B8B98C"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0.793996</w:t>
            </w:r>
          </w:p>
        </w:tc>
        <w:tc>
          <w:tcPr>
            <w:tcW w:w="1106" w:type="dxa"/>
            <w:noWrap/>
            <w:vAlign w:val="center"/>
            <w:hideMark/>
          </w:tcPr>
          <w:p w14:paraId="33B31217"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SG" w:eastAsia="en-SG"/>
              </w:rPr>
            </w:pPr>
            <w:r w:rsidRPr="00864CAC">
              <w:rPr>
                <w:rFonts w:eastAsia="Times New Roman" w:cstheme="minorHAnsi"/>
                <w:color w:val="000000"/>
                <w:lang w:val="en-SG" w:eastAsia="en-SG"/>
              </w:rPr>
              <w:t>0.025622</w:t>
            </w:r>
          </w:p>
        </w:tc>
        <w:tc>
          <w:tcPr>
            <w:tcW w:w="1106" w:type="dxa"/>
            <w:noWrap/>
            <w:vAlign w:val="center"/>
            <w:hideMark/>
          </w:tcPr>
          <w:p w14:paraId="77C9DB49" w14:textId="77777777" w:rsidR="00064F10" w:rsidRPr="00864CAC" w:rsidRDefault="00064F10" w:rsidP="00532489">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lang w:val="en-SG" w:eastAsia="en-SG"/>
              </w:rPr>
            </w:pPr>
            <w:r w:rsidRPr="00864CAC">
              <w:rPr>
                <w:rFonts w:eastAsia="Times New Roman" w:cstheme="minorHAnsi"/>
                <w:b/>
                <w:bCs/>
                <w:color w:val="000000"/>
                <w:lang w:val="en-SG" w:eastAsia="en-SG"/>
              </w:rPr>
              <w:t>2.562187</w:t>
            </w:r>
          </w:p>
        </w:tc>
      </w:tr>
    </w:tbl>
    <w:p w14:paraId="6B5595E0" w14:textId="55BE12FA" w:rsidR="00064F10" w:rsidRDefault="00064F10" w:rsidP="00795430">
      <w:pPr>
        <w:pStyle w:val="ListParagraph"/>
        <w:rPr>
          <w:rFonts w:cstheme="minorHAnsi"/>
          <w:b/>
          <w:color w:val="FF0000"/>
          <w:sz w:val="24"/>
          <w:szCs w:val="24"/>
        </w:rPr>
      </w:pPr>
    </w:p>
    <w:p w14:paraId="0868D058" w14:textId="783488CE" w:rsidR="00054378" w:rsidRPr="00D76028" w:rsidRDefault="00054378" w:rsidP="00054378">
      <w:pPr>
        <w:spacing w:after="0"/>
        <w:jc w:val="center"/>
        <w:rPr>
          <w:rFonts w:cstheme="minorHAnsi"/>
        </w:rPr>
      </w:pPr>
      <w:r w:rsidRPr="00D76028">
        <w:rPr>
          <w:rFonts w:cstheme="minorHAnsi"/>
        </w:rPr>
        <w:t xml:space="preserve">Table x: Relative Standard Deviation data for </w:t>
      </w:r>
      <w:r w:rsidRPr="00D76028">
        <w:rPr>
          <w:rFonts w:cstheme="minorHAnsi"/>
          <w:i/>
          <w:iCs/>
        </w:rPr>
        <w:t xml:space="preserve">Legionella </w:t>
      </w:r>
      <w:r w:rsidR="00565E12">
        <w:rPr>
          <w:rFonts w:cstheme="minorHAnsi"/>
          <w:i/>
          <w:iCs/>
        </w:rPr>
        <w:t>s</w:t>
      </w:r>
      <w:r w:rsidRPr="00D76028">
        <w:rPr>
          <w:rFonts w:cstheme="minorHAnsi"/>
          <w:i/>
          <w:iCs/>
        </w:rPr>
        <w:t xml:space="preserve">pp. </w:t>
      </w:r>
      <w:r w:rsidRPr="00D76028">
        <w:rPr>
          <w:rFonts w:cstheme="minorHAnsi"/>
        </w:rPr>
        <w:t>Detection</w:t>
      </w:r>
    </w:p>
    <w:tbl>
      <w:tblPr>
        <w:tblStyle w:val="ListTable3-Accent1"/>
        <w:tblW w:w="6636" w:type="dxa"/>
        <w:jc w:val="center"/>
        <w:tblLayout w:type="fixed"/>
        <w:tblLook w:val="04A0" w:firstRow="1" w:lastRow="0" w:firstColumn="1" w:lastColumn="0" w:noHBand="0" w:noVBand="1"/>
      </w:tblPr>
      <w:tblGrid>
        <w:gridCol w:w="1106"/>
        <w:gridCol w:w="1106"/>
        <w:gridCol w:w="1106"/>
        <w:gridCol w:w="1106"/>
        <w:gridCol w:w="1106"/>
        <w:gridCol w:w="1106"/>
      </w:tblGrid>
      <w:tr w:rsidR="00054378" w:rsidRPr="000F5B24" w14:paraId="69525EB5" w14:textId="77777777" w:rsidTr="00BA0B00">
        <w:trPr>
          <w:cnfStyle w:val="100000000000" w:firstRow="1" w:lastRow="0" w:firstColumn="0" w:lastColumn="0" w:oddVBand="0" w:evenVBand="0" w:oddHBand="0" w:evenHBand="0" w:firstRowFirstColumn="0" w:firstRowLastColumn="0" w:lastRowFirstColumn="0" w:lastRowLastColumn="0"/>
          <w:trHeight w:val="244"/>
          <w:jc w:val="center"/>
        </w:trPr>
        <w:tc>
          <w:tcPr>
            <w:cnfStyle w:val="001000000100" w:firstRow="0" w:lastRow="0" w:firstColumn="1" w:lastColumn="0" w:oddVBand="0" w:evenVBand="0" w:oddHBand="0" w:evenHBand="0" w:firstRowFirstColumn="1" w:firstRowLastColumn="0" w:lastRowFirstColumn="0" w:lastRowLastColumn="0"/>
            <w:tcW w:w="1106" w:type="dxa"/>
            <w:shd w:val="clear" w:color="auto" w:fill="DAEEF3" w:themeFill="accent5" w:themeFillTint="33"/>
            <w:vAlign w:val="center"/>
            <w:hideMark/>
          </w:tcPr>
          <w:p w14:paraId="380D8308" w14:textId="77777777" w:rsidR="00054378" w:rsidRPr="00EA056C" w:rsidRDefault="00054378" w:rsidP="00BA0B00">
            <w:pPr>
              <w:jc w:val="center"/>
              <w:rPr>
                <w:rFonts w:eastAsia="Times New Roman" w:cstheme="minorHAnsi"/>
                <w:sz w:val="20"/>
                <w:szCs w:val="20"/>
                <w:lang w:val="en-SG" w:eastAsia="en-SG"/>
              </w:rPr>
            </w:pPr>
            <w:r w:rsidRPr="001B4D9B">
              <w:rPr>
                <w:rFonts w:eastAsia="Times New Roman" w:cstheme="minorHAnsi"/>
                <w:color w:val="auto"/>
                <w:sz w:val="20"/>
                <w:szCs w:val="20"/>
                <w:lang w:val="en-SG" w:eastAsia="en-SG"/>
              </w:rPr>
              <w:t>Volume (mL)</w:t>
            </w:r>
          </w:p>
        </w:tc>
        <w:tc>
          <w:tcPr>
            <w:tcW w:w="1106" w:type="dxa"/>
            <w:shd w:val="clear" w:color="auto" w:fill="DAEEF3" w:themeFill="accent5" w:themeFillTint="33"/>
            <w:noWrap/>
            <w:vAlign w:val="center"/>
            <w:hideMark/>
          </w:tcPr>
          <w:p w14:paraId="7968932F" w14:textId="77777777" w:rsidR="00054378" w:rsidRPr="00EA056C" w:rsidRDefault="00054378" w:rsidP="00BA0B0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Position</w:t>
            </w:r>
          </w:p>
        </w:tc>
        <w:tc>
          <w:tcPr>
            <w:tcW w:w="1106" w:type="dxa"/>
            <w:shd w:val="clear" w:color="auto" w:fill="DAEEF3" w:themeFill="accent5" w:themeFillTint="33"/>
            <w:vAlign w:val="center"/>
            <w:hideMark/>
          </w:tcPr>
          <w:p w14:paraId="3BE364A4" w14:textId="77777777" w:rsidR="00054378" w:rsidRPr="00EA056C" w:rsidRDefault="00054378" w:rsidP="00BA0B0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 xml:space="preserve">Average </w:t>
            </w:r>
            <w:r>
              <w:rPr>
                <w:rFonts w:eastAsia="Times New Roman" w:cstheme="minorHAnsi"/>
                <w:color w:val="auto"/>
                <w:sz w:val="20"/>
                <w:szCs w:val="20"/>
                <w:lang w:val="en-SG" w:eastAsia="en-SG"/>
              </w:rPr>
              <w:t>Ct</w:t>
            </w:r>
          </w:p>
        </w:tc>
        <w:tc>
          <w:tcPr>
            <w:tcW w:w="1106" w:type="dxa"/>
            <w:shd w:val="clear" w:color="auto" w:fill="DAEEF3" w:themeFill="accent5" w:themeFillTint="33"/>
            <w:noWrap/>
            <w:vAlign w:val="center"/>
            <w:hideMark/>
          </w:tcPr>
          <w:p w14:paraId="1D98B714" w14:textId="77777777" w:rsidR="00054378" w:rsidRPr="00EA056C" w:rsidRDefault="00054378" w:rsidP="00BA0B0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Standard D</w:t>
            </w:r>
            <w:r w:rsidRPr="000F5B24">
              <w:rPr>
                <w:rFonts w:eastAsia="Times New Roman" w:cstheme="minorHAnsi"/>
                <w:color w:val="auto"/>
                <w:sz w:val="20"/>
                <w:szCs w:val="20"/>
                <w:lang w:val="en-SG" w:eastAsia="en-SG"/>
              </w:rPr>
              <w:t>eviation</w:t>
            </w:r>
          </w:p>
        </w:tc>
        <w:tc>
          <w:tcPr>
            <w:tcW w:w="1106" w:type="dxa"/>
            <w:shd w:val="clear" w:color="auto" w:fill="DAEEF3" w:themeFill="accent5" w:themeFillTint="33"/>
            <w:vAlign w:val="center"/>
            <w:hideMark/>
          </w:tcPr>
          <w:p w14:paraId="06B44965" w14:textId="77777777" w:rsidR="00054378" w:rsidRPr="00EA056C" w:rsidRDefault="00054378" w:rsidP="00BA0B0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RSD</w:t>
            </w:r>
          </w:p>
        </w:tc>
        <w:tc>
          <w:tcPr>
            <w:tcW w:w="1106" w:type="dxa"/>
            <w:shd w:val="clear" w:color="auto" w:fill="DAEEF3" w:themeFill="accent5" w:themeFillTint="33"/>
            <w:noWrap/>
            <w:vAlign w:val="center"/>
            <w:hideMark/>
          </w:tcPr>
          <w:p w14:paraId="4D7053F9" w14:textId="77777777" w:rsidR="00054378" w:rsidRPr="00EA056C" w:rsidRDefault="00054378" w:rsidP="00BA0B0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SG" w:eastAsia="en-SG"/>
              </w:rPr>
            </w:pPr>
            <w:r w:rsidRPr="00864CAC">
              <w:rPr>
                <w:rFonts w:eastAsia="Times New Roman" w:cstheme="minorHAnsi"/>
                <w:color w:val="auto"/>
                <w:sz w:val="20"/>
                <w:szCs w:val="20"/>
                <w:lang w:val="en-SG" w:eastAsia="en-SG"/>
              </w:rPr>
              <w:t>RSD %</w:t>
            </w:r>
          </w:p>
        </w:tc>
      </w:tr>
      <w:tr w:rsidR="00054378" w:rsidRPr="000F5B24" w14:paraId="32BD35E0" w14:textId="77777777" w:rsidTr="00BA0B00">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6" w:type="dxa"/>
            <w:vMerge w:val="restart"/>
            <w:vAlign w:val="center"/>
            <w:hideMark/>
          </w:tcPr>
          <w:p w14:paraId="18082B22" w14:textId="77777777" w:rsidR="00054378" w:rsidRPr="00EA056C" w:rsidRDefault="00054378" w:rsidP="00BA0B00">
            <w:pPr>
              <w:jc w:val="center"/>
              <w:rPr>
                <w:rFonts w:eastAsia="Times New Roman" w:cstheme="minorHAnsi"/>
                <w:sz w:val="20"/>
                <w:szCs w:val="20"/>
                <w:lang w:val="en-SG" w:eastAsia="en-SG"/>
              </w:rPr>
            </w:pPr>
            <w:r w:rsidRPr="00EA056C">
              <w:rPr>
                <w:rFonts w:eastAsia="Times New Roman" w:cstheme="minorHAnsi"/>
                <w:sz w:val="20"/>
                <w:szCs w:val="20"/>
                <w:lang w:val="en-SG" w:eastAsia="en-SG"/>
              </w:rPr>
              <w:t>300mL</w:t>
            </w:r>
          </w:p>
        </w:tc>
        <w:tc>
          <w:tcPr>
            <w:tcW w:w="1106" w:type="dxa"/>
            <w:noWrap/>
            <w:vAlign w:val="center"/>
            <w:hideMark/>
          </w:tcPr>
          <w:p w14:paraId="0C6B87FA"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EA056C">
              <w:rPr>
                <w:rFonts w:eastAsia="Times New Roman" w:cstheme="minorHAnsi"/>
                <w:sz w:val="20"/>
                <w:szCs w:val="20"/>
                <w:lang w:val="en-SG" w:eastAsia="en-SG"/>
              </w:rPr>
              <w:t xml:space="preserve">1/6 Cup </w:t>
            </w:r>
          </w:p>
        </w:tc>
        <w:tc>
          <w:tcPr>
            <w:tcW w:w="1106" w:type="dxa"/>
            <w:noWrap/>
            <w:vAlign w:val="center"/>
            <w:hideMark/>
          </w:tcPr>
          <w:p w14:paraId="144C4662"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30.34</w:t>
            </w:r>
          </w:p>
        </w:tc>
        <w:tc>
          <w:tcPr>
            <w:tcW w:w="1106" w:type="dxa"/>
            <w:noWrap/>
            <w:vAlign w:val="center"/>
            <w:hideMark/>
          </w:tcPr>
          <w:p w14:paraId="4D34D8CB"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3.50</w:t>
            </w:r>
          </w:p>
        </w:tc>
        <w:tc>
          <w:tcPr>
            <w:tcW w:w="1106" w:type="dxa"/>
            <w:noWrap/>
            <w:vAlign w:val="center"/>
            <w:hideMark/>
          </w:tcPr>
          <w:p w14:paraId="7F6DD09D"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0.12</w:t>
            </w:r>
          </w:p>
        </w:tc>
        <w:tc>
          <w:tcPr>
            <w:tcW w:w="1106" w:type="dxa"/>
            <w:noWrap/>
            <w:vAlign w:val="center"/>
            <w:hideMark/>
          </w:tcPr>
          <w:p w14:paraId="32E91451"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11.54</w:t>
            </w:r>
          </w:p>
        </w:tc>
      </w:tr>
      <w:tr w:rsidR="00054378" w:rsidRPr="000F5B24" w14:paraId="5F51977D" w14:textId="77777777" w:rsidTr="00BA0B00">
        <w:trPr>
          <w:trHeight w:val="488"/>
          <w:jc w:val="center"/>
        </w:trPr>
        <w:tc>
          <w:tcPr>
            <w:cnfStyle w:val="001000000000" w:firstRow="0" w:lastRow="0" w:firstColumn="1" w:lastColumn="0" w:oddVBand="0" w:evenVBand="0" w:oddHBand="0" w:evenHBand="0" w:firstRowFirstColumn="0" w:firstRowLastColumn="0" w:lastRowFirstColumn="0" w:lastRowLastColumn="0"/>
            <w:tcW w:w="1106" w:type="dxa"/>
            <w:vMerge/>
            <w:vAlign w:val="center"/>
            <w:hideMark/>
          </w:tcPr>
          <w:p w14:paraId="1FC8B309" w14:textId="77777777" w:rsidR="00054378" w:rsidRPr="00EA056C" w:rsidRDefault="00054378" w:rsidP="00BA0B00">
            <w:pPr>
              <w:jc w:val="center"/>
              <w:rPr>
                <w:rFonts w:eastAsia="Times New Roman" w:cstheme="minorHAnsi"/>
                <w:sz w:val="20"/>
                <w:szCs w:val="20"/>
                <w:lang w:val="en-SG" w:eastAsia="en-SG"/>
              </w:rPr>
            </w:pPr>
          </w:p>
        </w:tc>
        <w:tc>
          <w:tcPr>
            <w:tcW w:w="1106" w:type="dxa"/>
            <w:noWrap/>
            <w:vAlign w:val="center"/>
            <w:hideMark/>
          </w:tcPr>
          <w:p w14:paraId="71891FE2"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EA056C">
              <w:rPr>
                <w:rFonts w:eastAsia="Times New Roman" w:cstheme="minorHAnsi"/>
                <w:sz w:val="20"/>
                <w:szCs w:val="20"/>
                <w:lang w:val="en-SG" w:eastAsia="en-SG"/>
              </w:rPr>
              <w:t xml:space="preserve">2/6 Cup </w:t>
            </w:r>
          </w:p>
        </w:tc>
        <w:tc>
          <w:tcPr>
            <w:tcW w:w="1106" w:type="dxa"/>
            <w:noWrap/>
            <w:vAlign w:val="center"/>
            <w:hideMark/>
          </w:tcPr>
          <w:p w14:paraId="3499031C"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29.73</w:t>
            </w:r>
          </w:p>
        </w:tc>
        <w:tc>
          <w:tcPr>
            <w:tcW w:w="1106" w:type="dxa"/>
            <w:noWrap/>
            <w:vAlign w:val="center"/>
            <w:hideMark/>
          </w:tcPr>
          <w:p w14:paraId="6D191320"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1.93</w:t>
            </w:r>
          </w:p>
        </w:tc>
        <w:tc>
          <w:tcPr>
            <w:tcW w:w="1106" w:type="dxa"/>
            <w:noWrap/>
            <w:vAlign w:val="center"/>
            <w:hideMark/>
          </w:tcPr>
          <w:p w14:paraId="75FF972D"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0.07</w:t>
            </w:r>
          </w:p>
        </w:tc>
        <w:tc>
          <w:tcPr>
            <w:tcW w:w="1106" w:type="dxa"/>
            <w:noWrap/>
            <w:vAlign w:val="center"/>
            <w:hideMark/>
          </w:tcPr>
          <w:p w14:paraId="6957908E"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6.50</w:t>
            </w:r>
          </w:p>
        </w:tc>
      </w:tr>
      <w:tr w:rsidR="00054378" w:rsidRPr="000F5B24" w14:paraId="5A838D0B" w14:textId="77777777" w:rsidTr="00BA0B00">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6" w:type="dxa"/>
            <w:vMerge/>
            <w:vAlign w:val="center"/>
            <w:hideMark/>
          </w:tcPr>
          <w:p w14:paraId="582D7292" w14:textId="77777777" w:rsidR="00054378" w:rsidRPr="00EA056C" w:rsidRDefault="00054378" w:rsidP="00BA0B00">
            <w:pPr>
              <w:jc w:val="center"/>
              <w:rPr>
                <w:rFonts w:eastAsia="Times New Roman" w:cstheme="minorHAnsi"/>
                <w:sz w:val="20"/>
                <w:szCs w:val="20"/>
                <w:lang w:val="en-SG" w:eastAsia="en-SG"/>
              </w:rPr>
            </w:pPr>
          </w:p>
        </w:tc>
        <w:tc>
          <w:tcPr>
            <w:tcW w:w="1106" w:type="dxa"/>
            <w:noWrap/>
            <w:vAlign w:val="center"/>
            <w:hideMark/>
          </w:tcPr>
          <w:p w14:paraId="629134E9"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EA056C">
              <w:rPr>
                <w:rFonts w:eastAsia="Times New Roman" w:cstheme="minorHAnsi"/>
                <w:sz w:val="20"/>
                <w:szCs w:val="20"/>
                <w:lang w:val="en-SG" w:eastAsia="en-SG"/>
              </w:rPr>
              <w:t xml:space="preserve">3/6 Cup </w:t>
            </w:r>
          </w:p>
        </w:tc>
        <w:tc>
          <w:tcPr>
            <w:tcW w:w="1106" w:type="dxa"/>
            <w:noWrap/>
            <w:vAlign w:val="center"/>
            <w:hideMark/>
          </w:tcPr>
          <w:p w14:paraId="77A7C1BB"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28.90</w:t>
            </w:r>
          </w:p>
        </w:tc>
        <w:tc>
          <w:tcPr>
            <w:tcW w:w="1106" w:type="dxa"/>
            <w:noWrap/>
            <w:vAlign w:val="center"/>
            <w:hideMark/>
          </w:tcPr>
          <w:p w14:paraId="79C02322"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2.19</w:t>
            </w:r>
          </w:p>
        </w:tc>
        <w:tc>
          <w:tcPr>
            <w:tcW w:w="1106" w:type="dxa"/>
            <w:noWrap/>
            <w:vAlign w:val="center"/>
            <w:hideMark/>
          </w:tcPr>
          <w:p w14:paraId="5B10C776"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0.08</w:t>
            </w:r>
          </w:p>
        </w:tc>
        <w:tc>
          <w:tcPr>
            <w:tcW w:w="1106" w:type="dxa"/>
            <w:noWrap/>
            <w:vAlign w:val="center"/>
            <w:hideMark/>
          </w:tcPr>
          <w:p w14:paraId="2DC0DA4D"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7.59</w:t>
            </w:r>
          </w:p>
        </w:tc>
      </w:tr>
      <w:tr w:rsidR="00054378" w:rsidRPr="000F5B24" w14:paraId="4F18EFAB" w14:textId="77777777" w:rsidTr="00BA0B00">
        <w:trPr>
          <w:trHeight w:val="488"/>
          <w:jc w:val="center"/>
        </w:trPr>
        <w:tc>
          <w:tcPr>
            <w:cnfStyle w:val="001000000000" w:firstRow="0" w:lastRow="0" w:firstColumn="1" w:lastColumn="0" w:oddVBand="0" w:evenVBand="0" w:oddHBand="0" w:evenHBand="0" w:firstRowFirstColumn="0" w:firstRowLastColumn="0" w:lastRowFirstColumn="0" w:lastRowLastColumn="0"/>
            <w:tcW w:w="1106" w:type="dxa"/>
            <w:vMerge/>
            <w:vAlign w:val="center"/>
            <w:hideMark/>
          </w:tcPr>
          <w:p w14:paraId="03C6CD5F" w14:textId="77777777" w:rsidR="00054378" w:rsidRPr="00EA056C" w:rsidRDefault="00054378" w:rsidP="00BA0B00">
            <w:pPr>
              <w:jc w:val="center"/>
              <w:rPr>
                <w:rFonts w:eastAsia="Times New Roman" w:cstheme="minorHAnsi"/>
                <w:sz w:val="20"/>
                <w:szCs w:val="20"/>
                <w:lang w:val="en-SG" w:eastAsia="en-SG"/>
              </w:rPr>
            </w:pPr>
          </w:p>
        </w:tc>
        <w:tc>
          <w:tcPr>
            <w:tcW w:w="1106" w:type="dxa"/>
            <w:noWrap/>
            <w:vAlign w:val="center"/>
            <w:hideMark/>
          </w:tcPr>
          <w:p w14:paraId="7CC157FA"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EA056C">
              <w:rPr>
                <w:rFonts w:eastAsia="Times New Roman" w:cstheme="minorHAnsi"/>
                <w:sz w:val="20"/>
                <w:szCs w:val="20"/>
                <w:lang w:val="en-SG" w:eastAsia="en-SG"/>
              </w:rPr>
              <w:t xml:space="preserve">4/6 Cup </w:t>
            </w:r>
          </w:p>
        </w:tc>
        <w:tc>
          <w:tcPr>
            <w:tcW w:w="1106" w:type="dxa"/>
            <w:noWrap/>
            <w:vAlign w:val="center"/>
            <w:hideMark/>
          </w:tcPr>
          <w:p w14:paraId="205900F1"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28.58</w:t>
            </w:r>
          </w:p>
        </w:tc>
        <w:tc>
          <w:tcPr>
            <w:tcW w:w="1106" w:type="dxa"/>
            <w:noWrap/>
            <w:vAlign w:val="center"/>
            <w:hideMark/>
          </w:tcPr>
          <w:p w14:paraId="1185DF6A"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2.36</w:t>
            </w:r>
          </w:p>
        </w:tc>
        <w:tc>
          <w:tcPr>
            <w:tcW w:w="1106" w:type="dxa"/>
            <w:noWrap/>
            <w:vAlign w:val="center"/>
            <w:hideMark/>
          </w:tcPr>
          <w:p w14:paraId="57D8B262"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0.08</w:t>
            </w:r>
          </w:p>
        </w:tc>
        <w:tc>
          <w:tcPr>
            <w:tcW w:w="1106" w:type="dxa"/>
            <w:noWrap/>
            <w:vAlign w:val="center"/>
            <w:hideMark/>
          </w:tcPr>
          <w:p w14:paraId="2F404161"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8.26</w:t>
            </w:r>
          </w:p>
        </w:tc>
      </w:tr>
      <w:tr w:rsidR="00054378" w:rsidRPr="000F5B24" w14:paraId="540B6952" w14:textId="77777777" w:rsidTr="00BA0B00">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6" w:type="dxa"/>
            <w:vMerge/>
            <w:vAlign w:val="center"/>
            <w:hideMark/>
          </w:tcPr>
          <w:p w14:paraId="0AAF4D43" w14:textId="77777777" w:rsidR="00054378" w:rsidRPr="00EA056C" w:rsidRDefault="00054378" w:rsidP="00BA0B00">
            <w:pPr>
              <w:jc w:val="center"/>
              <w:rPr>
                <w:rFonts w:eastAsia="Times New Roman" w:cstheme="minorHAnsi"/>
                <w:sz w:val="20"/>
                <w:szCs w:val="20"/>
                <w:lang w:val="en-SG" w:eastAsia="en-SG"/>
              </w:rPr>
            </w:pPr>
          </w:p>
        </w:tc>
        <w:tc>
          <w:tcPr>
            <w:tcW w:w="1106" w:type="dxa"/>
            <w:noWrap/>
            <w:vAlign w:val="center"/>
            <w:hideMark/>
          </w:tcPr>
          <w:p w14:paraId="0233CA87"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EA056C">
              <w:rPr>
                <w:rFonts w:eastAsia="Times New Roman" w:cstheme="minorHAnsi"/>
                <w:sz w:val="20"/>
                <w:szCs w:val="20"/>
                <w:lang w:val="en-SG" w:eastAsia="en-SG"/>
              </w:rPr>
              <w:t xml:space="preserve">5/6 Cup </w:t>
            </w:r>
          </w:p>
        </w:tc>
        <w:tc>
          <w:tcPr>
            <w:tcW w:w="1106" w:type="dxa"/>
            <w:noWrap/>
            <w:vAlign w:val="center"/>
            <w:hideMark/>
          </w:tcPr>
          <w:p w14:paraId="17ED3F96"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30.38</w:t>
            </w:r>
          </w:p>
        </w:tc>
        <w:tc>
          <w:tcPr>
            <w:tcW w:w="1106" w:type="dxa"/>
            <w:noWrap/>
            <w:vAlign w:val="center"/>
            <w:hideMark/>
          </w:tcPr>
          <w:p w14:paraId="03AD2D39"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2.53</w:t>
            </w:r>
          </w:p>
        </w:tc>
        <w:tc>
          <w:tcPr>
            <w:tcW w:w="1106" w:type="dxa"/>
            <w:noWrap/>
            <w:vAlign w:val="center"/>
            <w:hideMark/>
          </w:tcPr>
          <w:p w14:paraId="25AC9204"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0.08</w:t>
            </w:r>
          </w:p>
        </w:tc>
        <w:tc>
          <w:tcPr>
            <w:tcW w:w="1106" w:type="dxa"/>
            <w:noWrap/>
            <w:vAlign w:val="center"/>
            <w:hideMark/>
          </w:tcPr>
          <w:p w14:paraId="686A60AB"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8.33</w:t>
            </w:r>
          </w:p>
        </w:tc>
      </w:tr>
      <w:tr w:rsidR="00054378" w:rsidRPr="000F5B24" w14:paraId="3F7B4206" w14:textId="77777777" w:rsidTr="00BA0B00">
        <w:trPr>
          <w:trHeight w:val="488"/>
          <w:jc w:val="center"/>
        </w:trPr>
        <w:tc>
          <w:tcPr>
            <w:cnfStyle w:val="001000000000" w:firstRow="0" w:lastRow="0" w:firstColumn="1" w:lastColumn="0" w:oddVBand="0" w:evenVBand="0" w:oddHBand="0" w:evenHBand="0" w:firstRowFirstColumn="0" w:firstRowLastColumn="0" w:lastRowFirstColumn="0" w:lastRowLastColumn="0"/>
            <w:tcW w:w="1106" w:type="dxa"/>
            <w:vMerge/>
            <w:vAlign w:val="center"/>
            <w:hideMark/>
          </w:tcPr>
          <w:p w14:paraId="54D44987" w14:textId="77777777" w:rsidR="00054378" w:rsidRPr="00EA056C" w:rsidRDefault="00054378" w:rsidP="00BA0B00">
            <w:pPr>
              <w:jc w:val="center"/>
              <w:rPr>
                <w:rFonts w:eastAsia="Times New Roman" w:cstheme="minorHAnsi"/>
                <w:sz w:val="20"/>
                <w:szCs w:val="20"/>
                <w:lang w:val="en-SG" w:eastAsia="en-SG"/>
              </w:rPr>
            </w:pPr>
          </w:p>
        </w:tc>
        <w:tc>
          <w:tcPr>
            <w:tcW w:w="1106" w:type="dxa"/>
            <w:noWrap/>
            <w:vAlign w:val="center"/>
            <w:hideMark/>
          </w:tcPr>
          <w:p w14:paraId="6F15989B"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EA056C">
              <w:rPr>
                <w:rFonts w:eastAsia="Times New Roman" w:cstheme="minorHAnsi"/>
                <w:sz w:val="20"/>
                <w:szCs w:val="20"/>
                <w:lang w:val="en-SG" w:eastAsia="en-SG"/>
              </w:rPr>
              <w:t xml:space="preserve">6/6 Cup </w:t>
            </w:r>
          </w:p>
        </w:tc>
        <w:tc>
          <w:tcPr>
            <w:tcW w:w="1106" w:type="dxa"/>
            <w:noWrap/>
            <w:vAlign w:val="center"/>
            <w:hideMark/>
          </w:tcPr>
          <w:p w14:paraId="2A8C66F9"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28.47</w:t>
            </w:r>
          </w:p>
        </w:tc>
        <w:tc>
          <w:tcPr>
            <w:tcW w:w="1106" w:type="dxa"/>
            <w:noWrap/>
            <w:vAlign w:val="center"/>
            <w:hideMark/>
          </w:tcPr>
          <w:p w14:paraId="67573140"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1.83</w:t>
            </w:r>
          </w:p>
        </w:tc>
        <w:tc>
          <w:tcPr>
            <w:tcW w:w="1106" w:type="dxa"/>
            <w:noWrap/>
            <w:vAlign w:val="center"/>
            <w:hideMark/>
          </w:tcPr>
          <w:p w14:paraId="17095971"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0.06</w:t>
            </w:r>
          </w:p>
        </w:tc>
        <w:tc>
          <w:tcPr>
            <w:tcW w:w="1106" w:type="dxa"/>
            <w:noWrap/>
            <w:vAlign w:val="center"/>
            <w:hideMark/>
          </w:tcPr>
          <w:p w14:paraId="5CB8FAD2"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6.44</w:t>
            </w:r>
          </w:p>
        </w:tc>
      </w:tr>
      <w:tr w:rsidR="00054378" w:rsidRPr="000F5B24" w14:paraId="661EE2E5" w14:textId="77777777" w:rsidTr="00BA0B00">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106" w:type="dxa"/>
            <w:vMerge/>
            <w:vAlign w:val="center"/>
            <w:hideMark/>
          </w:tcPr>
          <w:p w14:paraId="76A0C40E" w14:textId="77777777" w:rsidR="00054378" w:rsidRPr="00EA056C" w:rsidRDefault="00054378" w:rsidP="00BA0B00">
            <w:pPr>
              <w:jc w:val="center"/>
              <w:rPr>
                <w:rFonts w:eastAsia="Times New Roman" w:cstheme="minorHAnsi"/>
                <w:sz w:val="20"/>
                <w:szCs w:val="20"/>
                <w:lang w:val="en-SG" w:eastAsia="en-SG"/>
              </w:rPr>
            </w:pPr>
          </w:p>
        </w:tc>
        <w:tc>
          <w:tcPr>
            <w:tcW w:w="1106" w:type="dxa"/>
            <w:noWrap/>
            <w:vAlign w:val="center"/>
            <w:hideMark/>
          </w:tcPr>
          <w:p w14:paraId="108E5229"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sidRPr="00EA056C">
              <w:rPr>
                <w:rFonts w:eastAsia="Times New Roman" w:cstheme="minorHAnsi"/>
                <w:sz w:val="20"/>
                <w:szCs w:val="20"/>
                <w:lang w:val="en-SG" w:eastAsia="en-SG"/>
              </w:rPr>
              <w:t>Single Funnel</w:t>
            </w:r>
          </w:p>
        </w:tc>
        <w:tc>
          <w:tcPr>
            <w:tcW w:w="1106" w:type="dxa"/>
            <w:noWrap/>
            <w:vAlign w:val="center"/>
            <w:hideMark/>
          </w:tcPr>
          <w:p w14:paraId="3EF2B926"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29.35</w:t>
            </w:r>
          </w:p>
        </w:tc>
        <w:tc>
          <w:tcPr>
            <w:tcW w:w="1106" w:type="dxa"/>
            <w:noWrap/>
            <w:vAlign w:val="center"/>
            <w:hideMark/>
          </w:tcPr>
          <w:p w14:paraId="00B5C0DF"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2.64</w:t>
            </w:r>
          </w:p>
        </w:tc>
        <w:tc>
          <w:tcPr>
            <w:tcW w:w="1106" w:type="dxa"/>
            <w:noWrap/>
            <w:vAlign w:val="center"/>
            <w:hideMark/>
          </w:tcPr>
          <w:p w14:paraId="57B4EB39"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0.09</w:t>
            </w:r>
          </w:p>
        </w:tc>
        <w:tc>
          <w:tcPr>
            <w:tcW w:w="1106" w:type="dxa"/>
            <w:noWrap/>
            <w:vAlign w:val="center"/>
            <w:hideMark/>
          </w:tcPr>
          <w:p w14:paraId="52B0DD19" w14:textId="77777777" w:rsidR="00054378" w:rsidRPr="00EA056C" w:rsidRDefault="00054378" w:rsidP="00BA0B0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9.00</w:t>
            </w:r>
          </w:p>
        </w:tc>
      </w:tr>
      <w:tr w:rsidR="00054378" w:rsidRPr="000F5B24" w14:paraId="53FC51C4" w14:textId="77777777" w:rsidTr="00BA0B00">
        <w:trPr>
          <w:trHeight w:val="488"/>
          <w:jc w:val="center"/>
        </w:trPr>
        <w:tc>
          <w:tcPr>
            <w:cnfStyle w:val="001000000000" w:firstRow="0" w:lastRow="0" w:firstColumn="1" w:lastColumn="0" w:oddVBand="0" w:evenVBand="0" w:oddHBand="0" w:evenHBand="0" w:firstRowFirstColumn="0" w:firstRowLastColumn="0" w:lastRowFirstColumn="0" w:lastRowLastColumn="0"/>
            <w:tcW w:w="1106" w:type="dxa"/>
            <w:noWrap/>
            <w:vAlign w:val="center"/>
            <w:hideMark/>
          </w:tcPr>
          <w:p w14:paraId="49F34ABA" w14:textId="77777777" w:rsidR="00054378" w:rsidRPr="00EA056C" w:rsidRDefault="00054378" w:rsidP="00BA0B00">
            <w:pPr>
              <w:jc w:val="center"/>
              <w:rPr>
                <w:rFonts w:eastAsia="Times New Roman" w:cstheme="minorHAnsi"/>
                <w:sz w:val="20"/>
                <w:szCs w:val="20"/>
                <w:lang w:val="en-SG" w:eastAsia="en-SG"/>
              </w:rPr>
            </w:pPr>
            <w:r w:rsidRPr="00EA056C">
              <w:rPr>
                <w:rFonts w:eastAsia="Times New Roman" w:cstheme="minorHAnsi"/>
                <w:sz w:val="20"/>
                <w:szCs w:val="20"/>
                <w:lang w:val="en-SG" w:eastAsia="en-SG"/>
              </w:rPr>
              <w:t>50mL</w:t>
            </w:r>
          </w:p>
        </w:tc>
        <w:tc>
          <w:tcPr>
            <w:tcW w:w="1106" w:type="dxa"/>
            <w:vAlign w:val="center"/>
            <w:hideMark/>
          </w:tcPr>
          <w:p w14:paraId="15868BC1"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sidRPr="000F5B24">
              <w:rPr>
                <w:rFonts w:eastAsia="Times New Roman" w:cstheme="minorHAnsi"/>
                <w:color w:val="000000"/>
                <w:sz w:val="20"/>
                <w:szCs w:val="20"/>
                <w:lang w:val="en-SG" w:eastAsia="en-SG"/>
              </w:rPr>
              <w:t>Centrifuge Tube</w:t>
            </w:r>
          </w:p>
        </w:tc>
        <w:tc>
          <w:tcPr>
            <w:tcW w:w="1106" w:type="dxa"/>
            <w:noWrap/>
            <w:vAlign w:val="center"/>
            <w:hideMark/>
          </w:tcPr>
          <w:p w14:paraId="65AC17D8"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29.34</w:t>
            </w:r>
          </w:p>
        </w:tc>
        <w:tc>
          <w:tcPr>
            <w:tcW w:w="1106" w:type="dxa"/>
            <w:noWrap/>
            <w:vAlign w:val="center"/>
            <w:hideMark/>
          </w:tcPr>
          <w:p w14:paraId="161BA42B"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0.93</w:t>
            </w:r>
          </w:p>
        </w:tc>
        <w:tc>
          <w:tcPr>
            <w:tcW w:w="1106" w:type="dxa"/>
            <w:noWrap/>
            <w:vAlign w:val="center"/>
            <w:hideMark/>
          </w:tcPr>
          <w:p w14:paraId="3D75D246"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SG" w:eastAsia="en-SG"/>
              </w:rPr>
            </w:pPr>
            <w:r>
              <w:rPr>
                <w:rFonts w:ascii="Calibri" w:hAnsi="Calibri" w:cs="Calibri"/>
                <w:color w:val="000000"/>
              </w:rPr>
              <w:t>0.03</w:t>
            </w:r>
          </w:p>
        </w:tc>
        <w:tc>
          <w:tcPr>
            <w:tcW w:w="1106" w:type="dxa"/>
            <w:noWrap/>
            <w:vAlign w:val="center"/>
            <w:hideMark/>
          </w:tcPr>
          <w:p w14:paraId="6C109A4C" w14:textId="77777777" w:rsidR="00054378" w:rsidRPr="00EA056C" w:rsidRDefault="00054378" w:rsidP="00BA0B0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0"/>
                <w:szCs w:val="20"/>
                <w:lang w:val="en-SG" w:eastAsia="en-SG"/>
              </w:rPr>
            </w:pPr>
            <w:r>
              <w:rPr>
                <w:rFonts w:ascii="Calibri" w:hAnsi="Calibri" w:cs="Calibri"/>
                <w:b/>
                <w:bCs/>
                <w:color w:val="000000"/>
              </w:rPr>
              <w:t>3.18</w:t>
            </w:r>
          </w:p>
        </w:tc>
      </w:tr>
    </w:tbl>
    <w:p w14:paraId="77EADE8D" w14:textId="77777777" w:rsidR="00054378" w:rsidRPr="000F5B24" w:rsidRDefault="00054378" w:rsidP="00795430">
      <w:pPr>
        <w:pStyle w:val="ListParagraph"/>
        <w:rPr>
          <w:rFonts w:cstheme="minorHAnsi"/>
          <w:b/>
          <w:color w:val="FF0000"/>
          <w:sz w:val="24"/>
          <w:szCs w:val="24"/>
        </w:rPr>
      </w:pPr>
    </w:p>
    <w:sectPr w:rsidR="00054378" w:rsidRPr="000F5B24" w:rsidSect="009F5033">
      <w:headerReference w:type="default" r:id="rId11"/>
      <w:footerReference w:type="default" r:id="rId12"/>
      <w:pgSz w:w="12240" w:h="15840"/>
      <w:pgMar w:top="1485" w:right="720" w:bottom="720" w:left="720" w:header="18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030B" w14:textId="77777777" w:rsidR="00735859" w:rsidRPr="009C0405" w:rsidRDefault="00735859" w:rsidP="00933EA5">
      <w:pPr>
        <w:spacing w:after="0" w:line="240" w:lineRule="auto"/>
        <w:rPr>
          <w:rFonts w:cs="Times New Roman"/>
          <w:sz w:val="20"/>
        </w:rPr>
      </w:pPr>
      <w:r>
        <w:separator/>
      </w:r>
    </w:p>
  </w:endnote>
  <w:endnote w:type="continuationSeparator" w:id="0">
    <w:p w14:paraId="5EC8B045" w14:textId="77777777" w:rsidR="00735859" w:rsidRPr="009C0405" w:rsidRDefault="00735859" w:rsidP="00933EA5">
      <w:pPr>
        <w:spacing w:after="0" w:line="240" w:lineRule="auto"/>
        <w:rPr>
          <w:rFonts w:cs="Times New Roman"/>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A7B6" w14:textId="77777777" w:rsidR="008C2C7F" w:rsidRDefault="008C2C7F" w:rsidP="0025764B">
    <w:pPr>
      <w:pStyle w:val="Footer"/>
      <w:jc w:val="center"/>
      <w:rPr>
        <w:sz w:val="16"/>
        <w:szCs w:val="16"/>
      </w:rPr>
    </w:pPr>
    <w:r w:rsidRPr="0067563D">
      <w:rPr>
        <w:b/>
        <w:sz w:val="18"/>
      </w:rPr>
      <w:t>ORGANIZATION PROPRIETARY AND CONFIDENTIAL</w:t>
    </w:r>
  </w:p>
  <w:p w14:paraId="1E7CB84D" w14:textId="77777777" w:rsidR="008C2C7F" w:rsidRPr="0074408D" w:rsidRDefault="00000000" w:rsidP="005E4013">
    <w:pPr>
      <w:pStyle w:val="Footer"/>
      <w:jc w:val="right"/>
      <w:rPr>
        <w:sz w:val="16"/>
        <w:szCs w:val="16"/>
      </w:rPr>
    </w:pPr>
    <w:sdt>
      <w:sdtPr>
        <w:rPr>
          <w:sz w:val="16"/>
          <w:szCs w:val="16"/>
        </w:rPr>
        <w:id w:val="110649966"/>
        <w:docPartObj>
          <w:docPartGallery w:val="Page Numbers (Bottom of Page)"/>
          <w:docPartUnique/>
        </w:docPartObj>
      </w:sdtPr>
      <w:sdtEndPr>
        <w:rPr>
          <w:sz w:val="20"/>
        </w:rPr>
      </w:sdtEndPr>
      <w:sdtContent>
        <w:sdt>
          <w:sdtPr>
            <w:rPr>
              <w:sz w:val="20"/>
              <w:szCs w:val="16"/>
            </w:rPr>
            <w:id w:val="565050523"/>
            <w:docPartObj>
              <w:docPartGallery w:val="Page Numbers (Top of Page)"/>
              <w:docPartUnique/>
            </w:docPartObj>
          </w:sdtPr>
          <w:sdtContent>
            <w:r w:rsidR="008C2C7F" w:rsidRPr="009F5033">
              <w:rPr>
                <w:sz w:val="20"/>
                <w:szCs w:val="16"/>
              </w:rPr>
              <w:t xml:space="preserve">Page </w:t>
            </w:r>
            <w:r w:rsidR="008C2C7F" w:rsidRPr="009F5033">
              <w:rPr>
                <w:sz w:val="20"/>
                <w:szCs w:val="16"/>
              </w:rPr>
              <w:fldChar w:fldCharType="begin"/>
            </w:r>
            <w:r w:rsidR="008C2C7F" w:rsidRPr="009F5033">
              <w:rPr>
                <w:sz w:val="20"/>
                <w:szCs w:val="16"/>
              </w:rPr>
              <w:instrText xml:space="preserve"> PAGE </w:instrText>
            </w:r>
            <w:r w:rsidR="008C2C7F" w:rsidRPr="009F5033">
              <w:rPr>
                <w:sz w:val="20"/>
                <w:szCs w:val="16"/>
              </w:rPr>
              <w:fldChar w:fldCharType="separate"/>
            </w:r>
            <w:r w:rsidR="004374D3">
              <w:rPr>
                <w:noProof/>
                <w:sz w:val="20"/>
                <w:szCs w:val="16"/>
              </w:rPr>
              <w:t>7</w:t>
            </w:r>
            <w:r w:rsidR="008C2C7F" w:rsidRPr="009F5033">
              <w:rPr>
                <w:sz w:val="20"/>
                <w:szCs w:val="16"/>
              </w:rPr>
              <w:fldChar w:fldCharType="end"/>
            </w:r>
            <w:r w:rsidR="008C2C7F" w:rsidRPr="009F5033">
              <w:rPr>
                <w:sz w:val="20"/>
                <w:szCs w:val="16"/>
              </w:rPr>
              <w:t xml:space="preserve"> of </w:t>
            </w:r>
            <w:r w:rsidR="008C2C7F" w:rsidRPr="009F5033">
              <w:rPr>
                <w:sz w:val="20"/>
                <w:szCs w:val="16"/>
              </w:rPr>
              <w:fldChar w:fldCharType="begin"/>
            </w:r>
            <w:r w:rsidR="008C2C7F" w:rsidRPr="009F5033">
              <w:rPr>
                <w:sz w:val="20"/>
                <w:szCs w:val="16"/>
              </w:rPr>
              <w:instrText xml:space="preserve"> NUMPAGES  </w:instrText>
            </w:r>
            <w:r w:rsidR="008C2C7F" w:rsidRPr="009F5033">
              <w:rPr>
                <w:sz w:val="20"/>
                <w:szCs w:val="16"/>
              </w:rPr>
              <w:fldChar w:fldCharType="separate"/>
            </w:r>
            <w:r w:rsidR="004374D3">
              <w:rPr>
                <w:noProof/>
                <w:sz w:val="20"/>
                <w:szCs w:val="16"/>
              </w:rPr>
              <w:t>7</w:t>
            </w:r>
            <w:r w:rsidR="008C2C7F" w:rsidRPr="009F5033">
              <w:rPr>
                <w:sz w:val="20"/>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82A0" w14:textId="77777777" w:rsidR="00735859" w:rsidRPr="009C0405" w:rsidRDefault="00735859" w:rsidP="00933EA5">
      <w:pPr>
        <w:spacing w:after="0" w:line="240" w:lineRule="auto"/>
        <w:rPr>
          <w:rFonts w:cs="Times New Roman"/>
          <w:sz w:val="20"/>
        </w:rPr>
      </w:pPr>
      <w:bookmarkStart w:id="0" w:name="_Hlk134190372"/>
      <w:bookmarkEnd w:id="0"/>
      <w:r>
        <w:separator/>
      </w:r>
    </w:p>
  </w:footnote>
  <w:footnote w:type="continuationSeparator" w:id="0">
    <w:p w14:paraId="291E057F" w14:textId="77777777" w:rsidR="00735859" w:rsidRPr="009C0405" w:rsidRDefault="00735859" w:rsidP="00933EA5">
      <w:pPr>
        <w:spacing w:after="0" w:line="240" w:lineRule="auto"/>
        <w:rPr>
          <w:rFonts w:cs="Times New Roman"/>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7913" w14:textId="77777777" w:rsidR="008C2C7F" w:rsidRPr="002A6AEE" w:rsidRDefault="008C2C7F" w:rsidP="00921ABA">
    <w:pPr>
      <w:pStyle w:val="Header"/>
      <w:tabs>
        <w:tab w:val="clear" w:pos="9360"/>
        <w:tab w:val="right" w:pos="10620"/>
      </w:tabs>
      <w:ind w:left="-90"/>
      <w:rPr>
        <w:b/>
        <w:color w:val="FF0000"/>
        <w:sz w:val="16"/>
        <w:szCs w:val="20"/>
      </w:rPr>
    </w:pPr>
    <w:r>
      <w:rPr>
        <w:b/>
        <w:noProof/>
        <w:sz w:val="16"/>
        <w:szCs w:val="20"/>
      </w:rPr>
      <w:drawing>
        <wp:inline distT="0" distB="0" distL="0" distR="0" wp14:anchorId="7BE197E5" wp14:editId="188D18D7">
          <wp:extent cx="1089965" cy="48792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GD Logo.PNG"/>
                  <pic:cNvPicPr/>
                </pic:nvPicPr>
                <pic:blipFill>
                  <a:blip r:embed="rId1">
                    <a:extLst>
                      <a:ext uri="{28A0092B-C50C-407E-A947-70E740481C1C}">
                        <a14:useLocalDpi xmlns:a14="http://schemas.microsoft.com/office/drawing/2010/main" val="0"/>
                      </a:ext>
                    </a:extLst>
                  </a:blip>
                  <a:stretch>
                    <a:fillRect/>
                  </a:stretch>
                </pic:blipFill>
                <pic:spPr>
                  <a:xfrm>
                    <a:off x="0" y="0"/>
                    <a:ext cx="1130597" cy="506115"/>
                  </a:xfrm>
                  <a:prstGeom prst="rect">
                    <a:avLst/>
                  </a:prstGeom>
                </pic:spPr>
              </pic:pic>
            </a:graphicData>
          </a:graphic>
        </wp:inline>
      </w:drawing>
    </w:r>
    <w:r>
      <w:rPr>
        <w:b/>
        <w:sz w:val="16"/>
        <w:szCs w:val="20"/>
      </w:rPr>
      <w:tab/>
    </w:r>
    <w:r>
      <w:rPr>
        <w:b/>
        <w:sz w:val="16"/>
        <w:szCs w:val="20"/>
      </w:rPr>
      <w:tab/>
    </w:r>
    <w:r w:rsidRPr="002A6AEE">
      <w:rPr>
        <w:color w:val="FF0000"/>
        <w:sz w:val="20"/>
        <w:szCs w:val="20"/>
      </w:rPr>
      <w:t>QR-TR1-QMS-021 F03</w:t>
    </w:r>
    <w:r w:rsidRPr="002A6AEE">
      <w:rPr>
        <w:color w:val="FF0000"/>
        <w:sz w:val="20"/>
        <w:szCs w:val="20"/>
      </w:rPr>
      <w:tab/>
    </w:r>
    <w:r w:rsidRPr="002A6AEE">
      <w:rPr>
        <w:color w:val="FF0000"/>
        <w:sz w:val="20"/>
        <w:szCs w:val="20"/>
      </w:rPr>
      <w:tab/>
    </w:r>
    <w:r w:rsidRPr="002A6AEE">
      <w:rPr>
        <w:color w:val="FF0000"/>
        <w:sz w:val="20"/>
        <w:szCs w:val="20"/>
      </w:rPr>
      <w:tab/>
      <w:t>Rev 02</w:t>
    </w:r>
  </w:p>
  <w:p w14:paraId="4CFB9F03" w14:textId="77777777" w:rsidR="008C2C7F" w:rsidRPr="00A6612B" w:rsidRDefault="008C2C7F" w:rsidP="00A6612B">
    <w:pPr>
      <w:pStyle w:val="Header"/>
      <w:tabs>
        <w:tab w:val="clear" w:pos="9360"/>
        <w:tab w:val="right" w:pos="10620"/>
      </w:tabs>
      <w:ind w:left="-90"/>
      <w:rPr>
        <w:sz w:val="20"/>
        <w:szCs w:val="20"/>
      </w:rPr>
    </w:pPr>
    <w:r w:rsidRPr="002A6AEE">
      <w:rPr>
        <w:color w:val="FF0000"/>
        <w:sz w:val="20"/>
        <w:szCs w:val="20"/>
      </w:rPr>
      <w:tab/>
    </w:r>
    <w:r w:rsidRPr="002A6AEE">
      <w:rPr>
        <w:color w:val="FF0000"/>
        <w:sz w:val="20"/>
        <w:szCs w:val="20"/>
      </w:rPr>
      <w:tab/>
      <w:t>02 NOV 2018</w:t>
    </w:r>
    <w:r>
      <w:rPr>
        <w:sz w:val="16"/>
        <w:szCs w:val="20"/>
      </w:rPr>
      <w:tab/>
    </w:r>
  </w:p>
  <w:p w14:paraId="6C1014CC" w14:textId="71D9A26B" w:rsidR="008C2C7F" w:rsidRPr="00D3494B" w:rsidRDefault="008C2C7F" w:rsidP="009F5033">
    <w:pPr>
      <w:pStyle w:val="Header"/>
      <w:tabs>
        <w:tab w:val="clear" w:pos="9360"/>
        <w:tab w:val="right" w:pos="10620"/>
      </w:tabs>
      <w:ind w:left="-90"/>
      <w:jc w:val="center"/>
      <w:rPr>
        <w:b/>
        <w:sz w:val="32"/>
      </w:rPr>
    </w:pPr>
    <w:r>
      <w:rPr>
        <w:b/>
        <w:noProof/>
        <w:sz w:val="32"/>
      </w:rPr>
      <mc:AlternateContent>
        <mc:Choice Requires="wps">
          <w:drawing>
            <wp:anchor distT="0" distB="0" distL="114300" distR="114300" simplePos="0" relativeHeight="251661312" behindDoc="0" locked="0" layoutInCell="1" allowOverlap="1" wp14:anchorId="77FEB244" wp14:editId="0109C375">
              <wp:simplePos x="0" y="0"/>
              <wp:positionH relativeFrom="column">
                <wp:posOffset>-88900</wp:posOffset>
              </wp:positionH>
              <wp:positionV relativeFrom="paragraph">
                <wp:posOffset>225757</wp:posOffset>
              </wp:positionV>
              <wp:extent cx="6994525" cy="635"/>
              <wp:effectExtent l="15875" t="9525" r="952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4525"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EF394" id="_x0000_t32" coordsize="21600,21600" o:spt="32" o:oned="t" path="m,l21600,21600e" filled="f">
              <v:path arrowok="t" fillok="f" o:connecttype="none"/>
              <o:lock v:ext="edit" shapetype="t"/>
            </v:shapetype>
            <v:shape id="AutoShape 2" o:spid="_x0000_s1026" type="#_x0000_t32" style="position:absolute;margin-left:-7pt;margin-top:17.8pt;width:550.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" strokecolor="black [3213]" strokeweight="1.5pt"/>
          </w:pict>
        </mc:Fallback>
      </mc:AlternateContent>
    </w:r>
    <w:proofErr w:type="gramStart"/>
    <w:r>
      <w:rPr>
        <w:b/>
        <w:sz w:val="32"/>
      </w:rPr>
      <w:t>Jaipur :</w:t>
    </w:r>
    <w:proofErr w:type="gramEnd"/>
    <w:r>
      <w:rPr>
        <w:b/>
        <w:sz w:val="32"/>
      </w:rPr>
      <w:t xml:space="preserve"> </w:t>
    </w:r>
    <w:r w:rsidR="00306640">
      <w:rPr>
        <w:b/>
        <w:sz w:val="32"/>
      </w:rPr>
      <w:t>Method Validation</w:t>
    </w:r>
    <w:r>
      <w:rPr>
        <w:b/>
        <w:sz w:val="32"/>
      </w:rPr>
      <w:t xml:space="preserve"> for Legionella Detection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0676"/>
    <w:multiLevelType w:val="multilevel"/>
    <w:tmpl w:val="07522E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23E769B"/>
    <w:multiLevelType w:val="multilevel"/>
    <w:tmpl w:val="07522E6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171D6A30"/>
    <w:multiLevelType w:val="multilevel"/>
    <w:tmpl w:val="7988BF68"/>
    <w:lvl w:ilvl="0">
      <w:start w:val="1"/>
      <w:numFmt w:val="decimal"/>
      <w:lvlText w:val="%1.0"/>
      <w:lvlJc w:val="left"/>
      <w:pPr>
        <w:ind w:left="720" w:hanging="720"/>
      </w:pPr>
      <w:rPr>
        <w:rFonts w:asciiTheme="minorHAnsi" w:hAnsiTheme="minorHAnsi" w:cstheme="minorHAnsi" w:hint="default"/>
        <w:sz w:val="24"/>
        <w:szCs w:val="24"/>
      </w:rPr>
    </w:lvl>
    <w:lvl w:ilvl="1">
      <w:start w:val="1"/>
      <w:numFmt w:val="decimal"/>
      <w:lvlText w:val="%1.%2"/>
      <w:lvlJc w:val="left"/>
      <w:pPr>
        <w:ind w:left="1440" w:hanging="720"/>
      </w:pPr>
      <w:rPr>
        <w:rFonts w:asciiTheme="minorHAnsi" w:hAnsiTheme="minorHAnsi" w:cstheme="minorHAnsi"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A7944FD"/>
    <w:multiLevelType w:val="hybridMultilevel"/>
    <w:tmpl w:val="F5B6F668"/>
    <w:lvl w:ilvl="0" w:tplc="C33A179A">
      <w:start w:val="3"/>
      <w:numFmt w:val="bullet"/>
      <w:lvlText w:val="-"/>
      <w:lvlJc w:val="left"/>
      <w:pPr>
        <w:ind w:left="1080" w:hanging="36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259A34A1"/>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 w15:restartNumberingAfterBreak="0">
    <w:nsid w:val="26984D50"/>
    <w:multiLevelType w:val="multilevel"/>
    <w:tmpl w:val="07522E62"/>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6" w15:restartNumberingAfterBreak="0">
    <w:nsid w:val="337C4AEE"/>
    <w:multiLevelType w:val="hybridMultilevel"/>
    <w:tmpl w:val="AC84ED9E"/>
    <w:lvl w:ilvl="0" w:tplc="94BA27A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BB65A70"/>
    <w:multiLevelType w:val="hybridMultilevel"/>
    <w:tmpl w:val="9A461E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4766CDC"/>
    <w:multiLevelType w:val="hybridMultilevel"/>
    <w:tmpl w:val="052A7ABE"/>
    <w:lvl w:ilvl="0" w:tplc="49A22B30">
      <w:start w:val="1"/>
      <w:numFmt w:val="lowerLetter"/>
      <w:lvlText w:val="%1."/>
      <w:lvlJc w:val="left"/>
      <w:pPr>
        <w:ind w:left="2193" w:hanging="360"/>
      </w:pPr>
    </w:lvl>
    <w:lvl w:ilvl="1" w:tplc="25D60DA6" w:tentative="1">
      <w:start w:val="1"/>
      <w:numFmt w:val="lowerLetter"/>
      <w:lvlText w:val="%2."/>
      <w:lvlJc w:val="left"/>
      <w:pPr>
        <w:ind w:left="2913" w:hanging="360"/>
      </w:pPr>
    </w:lvl>
    <w:lvl w:ilvl="2" w:tplc="1B923094" w:tentative="1">
      <w:start w:val="1"/>
      <w:numFmt w:val="lowerRoman"/>
      <w:lvlText w:val="%3."/>
      <w:lvlJc w:val="right"/>
      <w:pPr>
        <w:ind w:left="3633" w:hanging="180"/>
      </w:pPr>
    </w:lvl>
    <w:lvl w:ilvl="3" w:tplc="00BEEE06" w:tentative="1">
      <w:start w:val="1"/>
      <w:numFmt w:val="decimal"/>
      <w:lvlText w:val="%4."/>
      <w:lvlJc w:val="left"/>
      <w:pPr>
        <w:ind w:left="4353" w:hanging="360"/>
      </w:pPr>
    </w:lvl>
    <w:lvl w:ilvl="4" w:tplc="EEC6E1A4" w:tentative="1">
      <w:start w:val="1"/>
      <w:numFmt w:val="lowerLetter"/>
      <w:lvlText w:val="%5."/>
      <w:lvlJc w:val="left"/>
      <w:pPr>
        <w:ind w:left="5073" w:hanging="360"/>
      </w:pPr>
    </w:lvl>
    <w:lvl w:ilvl="5" w:tplc="F14C9C54" w:tentative="1">
      <w:start w:val="1"/>
      <w:numFmt w:val="lowerRoman"/>
      <w:lvlText w:val="%6."/>
      <w:lvlJc w:val="right"/>
      <w:pPr>
        <w:ind w:left="5793" w:hanging="180"/>
      </w:pPr>
    </w:lvl>
    <w:lvl w:ilvl="6" w:tplc="B6B01C2A" w:tentative="1">
      <w:start w:val="1"/>
      <w:numFmt w:val="decimal"/>
      <w:lvlText w:val="%7."/>
      <w:lvlJc w:val="left"/>
      <w:pPr>
        <w:ind w:left="6513" w:hanging="360"/>
      </w:pPr>
    </w:lvl>
    <w:lvl w:ilvl="7" w:tplc="E5F2165C" w:tentative="1">
      <w:start w:val="1"/>
      <w:numFmt w:val="lowerLetter"/>
      <w:lvlText w:val="%8."/>
      <w:lvlJc w:val="left"/>
      <w:pPr>
        <w:ind w:left="7233" w:hanging="360"/>
      </w:pPr>
    </w:lvl>
    <w:lvl w:ilvl="8" w:tplc="4F26BF6A" w:tentative="1">
      <w:start w:val="1"/>
      <w:numFmt w:val="lowerRoman"/>
      <w:lvlText w:val="%9."/>
      <w:lvlJc w:val="right"/>
      <w:pPr>
        <w:ind w:left="7953" w:hanging="180"/>
      </w:pPr>
    </w:lvl>
  </w:abstractNum>
  <w:abstractNum w:abstractNumId="9" w15:restartNumberingAfterBreak="0">
    <w:nsid w:val="5ACB6EED"/>
    <w:multiLevelType w:val="hybridMultilevel"/>
    <w:tmpl w:val="B2A4BAEA"/>
    <w:lvl w:ilvl="0" w:tplc="B87C0E66">
      <w:start w:val="1"/>
      <w:numFmt w:val="bullet"/>
      <w:lvlText w:val=""/>
      <w:lvlJc w:val="left"/>
      <w:pPr>
        <w:ind w:left="2160" w:hanging="360"/>
      </w:pPr>
      <w:rPr>
        <w:rFonts w:ascii="Symbol" w:hAnsi="Symbol" w:hint="default"/>
      </w:rPr>
    </w:lvl>
    <w:lvl w:ilvl="1" w:tplc="D79E86FA" w:tentative="1">
      <w:start w:val="1"/>
      <w:numFmt w:val="bullet"/>
      <w:lvlText w:val="o"/>
      <w:lvlJc w:val="left"/>
      <w:pPr>
        <w:ind w:left="2880" w:hanging="360"/>
      </w:pPr>
      <w:rPr>
        <w:rFonts w:ascii="Courier New" w:hAnsi="Courier New" w:cs="Courier New" w:hint="default"/>
      </w:rPr>
    </w:lvl>
    <w:lvl w:ilvl="2" w:tplc="94806478" w:tentative="1">
      <w:start w:val="1"/>
      <w:numFmt w:val="bullet"/>
      <w:lvlText w:val=""/>
      <w:lvlJc w:val="left"/>
      <w:pPr>
        <w:ind w:left="3600" w:hanging="360"/>
      </w:pPr>
      <w:rPr>
        <w:rFonts w:ascii="Wingdings" w:hAnsi="Wingdings" w:hint="default"/>
      </w:rPr>
    </w:lvl>
    <w:lvl w:ilvl="3" w:tplc="B9E869C6" w:tentative="1">
      <w:start w:val="1"/>
      <w:numFmt w:val="bullet"/>
      <w:lvlText w:val=""/>
      <w:lvlJc w:val="left"/>
      <w:pPr>
        <w:ind w:left="4320" w:hanging="360"/>
      </w:pPr>
      <w:rPr>
        <w:rFonts w:ascii="Symbol" w:hAnsi="Symbol" w:hint="default"/>
      </w:rPr>
    </w:lvl>
    <w:lvl w:ilvl="4" w:tplc="64D23EEA" w:tentative="1">
      <w:start w:val="1"/>
      <w:numFmt w:val="bullet"/>
      <w:lvlText w:val="o"/>
      <w:lvlJc w:val="left"/>
      <w:pPr>
        <w:ind w:left="5040" w:hanging="360"/>
      </w:pPr>
      <w:rPr>
        <w:rFonts w:ascii="Courier New" w:hAnsi="Courier New" w:cs="Courier New" w:hint="default"/>
      </w:rPr>
    </w:lvl>
    <w:lvl w:ilvl="5" w:tplc="277296BA" w:tentative="1">
      <w:start w:val="1"/>
      <w:numFmt w:val="bullet"/>
      <w:lvlText w:val=""/>
      <w:lvlJc w:val="left"/>
      <w:pPr>
        <w:ind w:left="5760" w:hanging="360"/>
      </w:pPr>
      <w:rPr>
        <w:rFonts w:ascii="Wingdings" w:hAnsi="Wingdings" w:hint="default"/>
      </w:rPr>
    </w:lvl>
    <w:lvl w:ilvl="6" w:tplc="033ECD44" w:tentative="1">
      <w:start w:val="1"/>
      <w:numFmt w:val="bullet"/>
      <w:lvlText w:val=""/>
      <w:lvlJc w:val="left"/>
      <w:pPr>
        <w:ind w:left="6480" w:hanging="360"/>
      </w:pPr>
      <w:rPr>
        <w:rFonts w:ascii="Symbol" w:hAnsi="Symbol" w:hint="default"/>
      </w:rPr>
    </w:lvl>
    <w:lvl w:ilvl="7" w:tplc="5058C47E" w:tentative="1">
      <w:start w:val="1"/>
      <w:numFmt w:val="bullet"/>
      <w:lvlText w:val="o"/>
      <w:lvlJc w:val="left"/>
      <w:pPr>
        <w:ind w:left="7200" w:hanging="360"/>
      </w:pPr>
      <w:rPr>
        <w:rFonts w:ascii="Courier New" w:hAnsi="Courier New" w:cs="Courier New" w:hint="default"/>
      </w:rPr>
    </w:lvl>
    <w:lvl w:ilvl="8" w:tplc="CCD2376A" w:tentative="1">
      <w:start w:val="1"/>
      <w:numFmt w:val="bullet"/>
      <w:lvlText w:val=""/>
      <w:lvlJc w:val="left"/>
      <w:pPr>
        <w:ind w:left="7920" w:hanging="360"/>
      </w:pPr>
      <w:rPr>
        <w:rFonts w:ascii="Wingdings" w:hAnsi="Wingdings" w:hint="default"/>
      </w:rPr>
    </w:lvl>
  </w:abstractNum>
  <w:abstractNum w:abstractNumId="10" w15:restartNumberingAfterBreak="0">
    <w:nsid w:val="65565CD5"/>
    <w:multiLevelType w:val="hybridMultilevel"/>
    <w:tmpl w:val="659ED2DC"/>
    <w:lvl w:ilvl="0" w:tplc="98DE1A2C">
      <w:start w:val="1"/>
      <w:numFmt w:val="bullet"/>
      <w:lvlText w:val=""/>
      <w:lvlJc w:val="left"/>
      <w:pPr>
        <w:ind w:left="360" w:hanging="360"/>
      </w:pPr>
      <w:rPr>
        <w:rFonts w:ascii="Symbol" w:hAnsi="Symbol" w:hint="default"/>
      </w:rPr>
    </w:lvl>
    <w:lvl w:ilvl="1" w:tplc="6D3E82CC" w:tentative="1">
      <w:start w:val="1"/>
      <w:numFmt w:val="bullet"/>
      <w:lvlText w:val="o"/>
      <w:lvlJc w:val="left"/>
      <w:pPr>
        <w:ind w:left="1080" w:hanging="360"/>
      </w:pPr>
      <w:rPr>
        <w:rFonts w:ascii="Courier New" w:hAnsi="Courier New" w:cs="Courier New" w:hint="default"/>
      </w:rPr>
    </w:lvl>
    <w:lvl w:ilvl="2" w:tplc="580E73E4" w:tentative="1">
      <w:start w:val="1"/>
      <w:numFmt w:val="bullet"/>
      <w:lvlText w:val=""/>
      <w:lvlJc w:val="left"/>
      <w:pPr>
        <w:ind w:left="1800" w:hanging="360"/>
      </w:pPr>
      <w:rPr>
        <w:rFonts w:ascii="Wingdings" w:hAnsi="Wingdings" w:hint="default"/>
      </w:rPr>
    </w:lvl>
    <w:lvl w:ilvl="3" w:tplc="877C3B44" w:tentative="1">
      <w:start w:val="1"/>
      <w:numFmt w:val="bullet"/>
      <w:lvlText w:val=""/>
      <w:lvlJc w:val="left"/>
      <w:pPr>
        <w:ind w:left="2520" w:hanging="360"/>
      </w:pPr>
      <w:rPr>
        <w:rFonts w:ascii="Symbol" w:hAnsi="Symbol" w:hint="default"/>
      </w:rPr>
    </w:lvl>
    <w:lvl w:ilvl="4" w:tplc="EDEC0DB8" w:tentative="1">
      <w:start w:val="1"/>
      <w:numFmt w:val="bullet"/>
      <w:lvlText w:val="o"/>
      <w:lvlJc w:val="left"/>
      <w:pPr>
        <w:ind w:left="3240" w:hanging="360"/>
      </w:pPr>
      <w:rPr>
        <w:rFonts w:ascii="Courier New" w:hAnsi="Courier New" w:cs="Courier New" w:hint="default"/>
      </w:rPr>
    </w:lvl>
    <w:lvl w:ilvl="5" w:tplc="B4A47316" w:tentative="1">
      <w:start w:val="1"/>
      <w:numFmt w:val="bullet"/>
      <w:lvlText w:val=""/>
      <w:lvlJc w:val="left"/>
      <w:pPr>
        <w:ind w:left="3960" w:hanging="360"/>
      </w:pPr>
      <w:rPr>
        <w:rFonts w:ascii="Wingdings" w:hAnsi="Wingdings" w:hint="default"/>
      </w:rPr>
    </w:lvl>
    <w:lvl w:ilvl="6" w:tplc="9B04509E" w:tentative="1">
      <w:start w:val="1"/>
      <w:numFmt w:val="bullet"/>
      <w:lvlText w:val=""/>
      <w:lvlJc w:val="left"/>
      <w:pPr>
        <w:ind w:left="4680" w:hanging="360"/>
      </w:pPr>
      <w:rPr>
        <w:rFonts w:ascii="Symbol" w:hAnsi="Symbol" w:hint="default"/>
      </w:rPr>
    </w:lvl>
    <w:lvl w:ilvl="7" w:tplc="16008366" w:tentative="1">
      <w:start w:val="1"/>
      <w:numFmt w:val="bullet"/>
      <w:lvlText w:val="o"/>
      <w:lvlJc w:val="left"/>
      <w:pPr>
        <w:ind w:left="5400" w:hanging="360"/>
      </w:pPr>
      <w:rPr>
        <w:rFonts w:ascii="Courier New" w:hAnsi="Courier New" w:cs="Courier New" w:hint="default"/>
      </w:rPr>
    </w:lvl>
    <w:lvl w:ilvl="8" w:tplc="7C786A7A" w:tentative="1">
      <w:start w:val="1"/>
      <w:numFmt w:val="bullet"/>
      <w:lvlText w:val=""/>
      <w:lvlJc w:val="left"/>
      <w:pPr>
        <w:ind w:left="6120" w:hanging="360"/>
      </w:pPr>
      <w:rPr>
        <w:rFonts w:ascii="Wingdings" w:hAnsi="Wingdings" w:hint="default"/>
      </w:rPr>
    </w:lvl>
  </w:abstractNum>
  <w:abstractNum w:abstractNumId="11" w15:restartNumberingAfterBreak="0">
    <w:nsid w:val="70F375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930CCD"/>
    <w:multiLevelType w:val="hybridMultilevel"/>
    <w:tmpl w:val="92BC9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695EEA"/>
    <w:multiLevelType w:val="hybridMultilevel"/>
    <w:tmpl w:val="0F6049BC"/>
    <w:lvl w:ilvl="0" w:tplc="737A711A">
      <w:start w:val="1"/>
      <w:numFmt w:val="bullet"/>
      <w:lvlText w:val=""/>
      <w:lvlJc w:val="left"/>
      <w:pPr>
        <w:ind w:left="2160" w:hanging="360"/>
      </w:pPr>
      <w:rPr>
        <w:rFonts w:ascii="Symbol" w:hAnsi="Symbol" w:hint="default"/>
      </w:rPr>
    </w:lvl>
    <w:lvl w:ilvl="1" w:tplc="4EE070C6" w:tentative="1">
      <w:start w:val="1"/>
      <w:numFmt w:val="bullet"/>
      <w:lvlText w:val="o"/>
      <w:lvlJc w:val="left"/>
      <w:pPr>
        <w:ind w:left="2880" w:hanging="360"/>
      </w:pPr>
      <w:rPr>
        <w:rFonts w:ascii="Courier New" w:hAnsi="Courier New" w:cs="Courier New" w:hint="default"/>
      </w:rPr>
    </w:lvl>
    <w:lvl w:ilvl="2" w:tplc="B8D8D080" w:tentative="1">
      <w:start w:val="1"/>
      <w:numFmt w:val="bullet"/>
      <w:lvlText w:val=""/>
      <w:lvlJc w:val="left"/>
      <w:pPr>
        <w:ind w:left="3600" w:hanging="360"/>
      </w:pPr>
      <w:rPr>
        <w:rFonts w:ascii="Wingdings" w:hAnsi="Wingdings" w:hint="default"/>
      </w:rPr>
    </w:lvl>
    <w:lvl w:ilvl="3" w:tplc="375AE9A4" w:tentative="1">
      <w:start w:val="1"/>
      <w:numFmt w:val="bullet"/>
      <w:lvlText w:val=""/>
      <w:lvlJc w:val="left"/>
      <w:pPr>
        <w:ind w:left="4320" w:hanging="360"/>
      </w:pPr>
      <w:rPr>
        <w:rFonts w:ascii="Symbol" w:hAnsi="Symbol" w:hint="default"/>
      </w:rPr>
    </w:lvl>
    <w:lvl w:ilvl="4" w:tplc="D734A330" w:tentative="1">
      <w:start w:val="1"/>
      <w:numFmt w:val="bullet"/>
      <w:lvlText w:val="o"/>
      <w:lvlJc w:val="left"/>
      <w:pPr>
        <w:ind w:left="5040" w:hanging="360"/>
      </w:pPr>
      <w:rPr>
        <w:rFonts w:ascii="Courier New" w:hAnsi="Courier New" w:cs="Courier New" w:hint="default"/>
      </w:rPr>
    </w:lvl>
    <w:lvl w:ilvl="5" w:tplc="FCEED740" w:tentative="1">
      <w:start w:val="1"/>
      <w:numFmt w:val="bullet"/>
      <w:lvlText w:val=""/>
      <w:lvlJc w:val="left"/>
      <w:pPr>
        <w:ind w:left="5760" w:hanging="360"/>
      </w:pPr>
      <w:rPr>
        <w:rFonts w:ascii="Wingdings" w:hAnsi="Wingdings" w:hint="default"/>
      </w:rPr>
    </w:lvl>
    <w:lvl w:ilvl="6" w:tplc="5A74A886" w:tentative="1">
      <w:start w:val="1"/>
      <w:numFmt w:val="bullet"/>
      <w:lvlText w:val=""/>
      <w:lvlJc w:val="left"/>
      <w:pPr>
        <w:ind w:left="6480" w:hanging="360"/>
      </w:pPr>
      <w:rPr>
        <w:rFonts w:ascii="Symbol" w:hAnsi="Symbol" w:hint="default"/>
      </w:rPr>
    </w:lvl>
    <w:lvl w:ilvl="7" w:tplc="9280B12E" w:tentative="1">
      <w:start w:val="1"/>
      <w:numFmt w:val="bullet"/>
      <w:lvlText w:val="o"/>
      <w:lvlJc w:val="left"/>
      <w:pPr>
        <w:ind w:left="7200" w:hanging="360"/>
      </w:pPr>
      <w:rPr>
        <w:rFonts w:ascii="Courier New" w:hAnsi="Courier New" w:cs="Courier New" w:hint="default"/>
      </w:rPr>
    </w:lvl>
    <w:lvl w:ilvl="8" w:tplc="DC9626FA" w:tentative="1">
      <w:start w:val="1"/>
      <w:numFmt w:val="bullet"/>
      <w:lvlText w:val=""/>
      <w:lvlJc w:val="left"/>
      <w:pPr>
        <w:ind w:left="7920" w:hanging="360"/>
      </w:pPr>
      <w:rPr>
        <w:rFonts w:ascii="Wingdings" w:hAnsi="Wingdings" w:hint="default"/>
      </w:rPr>
    </w:lvl>
  </w:abstractNum>
  <w:num w:numId="1" w16cid:durableId="1965228808">
    <w:abstractNumId w:val="8"/>
  </w:num>
  <w:num w:numId="2" w16cid:durableId="1053195365">
    <w:abstractNumId w:val="7"/>
  </w:num>
  <w:num w:numId="3" w16cid:durableId="625433749">
    <w:abstractNumId w:val="6"/>
  </w:num>
  <w:num w:numId="4" w16cid:durableId="851649553">
    <w:abstractNumId w:val="9"/>
  </w:num>
  <w:num w:numId="5" w16cid:durableId="332992130">
    <w:abstractNumId w:val="10"/>
  </w:num>
  <w:num w:numId="6" w16cid:durableId="124781043">
    <w:abstractNumId w:val="13"/>
  </w:num>
  <w:num w:numId="7" w16cid:durableId="1302423625">
    <w:abstractNumId w:val="2"/>
  </w:num>
  <w:num w:numId="8" w16cid:durableId="1798529603">
    <w:abstractNumId w:val="12"/>
  </w:num>
  <w:num w:numId="9" w16cid:durableId="1075132434">
    <w:abstractNumId w:val="11"/>
  </w:num>
  <w:num w:numId="10" w16cid:durableId="1662463">
    <w:abstractNumId w:val="4"/>
  </w:num>
  <w:num w:numId="11" w16cid:durableId="732704734">
    <w:abstractNumId w:val="1"/>
  </w:num>
  <w:num w:numId="12" w16cid:durableId="1994019662">
    <w:abstractNumId w:val="0"/>
  </w:num>
  <w:num w:numId="13" w16cid:durableId="701444596">
    <w:abstractNumId w:val="5"/>
  </w:num>
  <w:num w:numId="14" w16cid:durableId="663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0N7WwMDUyNzE2MzJR0lEKTi0uzszPAykwtKgFADG2xQstAAAA"/>
  </w:docVars>
  <w:rsids>
    <w:rsidRoot w:val="00933EA5"/>
    <w:rsid w:val="000009E2"/>
    <w:rsid w:val="000011EE"/>
    <w:rsid w:val="000027C7"/>
    <w:rsid w:val="00002BD7"/>
    <w:rsid w:val="00002E5E"/>
    <w:rsid w:val="00003089"/>
    <w:rsid w:val="0000320F"/>
    <w:rsid w:val="00003BCE"/>
    <w:rsid w:val="000041C5"/>
    <w:rsid w:val="000139BB"/>
    <w:rsid w:val="0001740F"/>
    <w:rsid w:val="00021A60"/>
    <w:rsid w:val="00022C16"/>
    <w:rsid w:val="0005135D"/>
    <w:rsid w:val="00054378"/>
    <w:rsid w:val="000606F7"/>
    <w:rsid w:val="00063759"/>
    <w:rsid w:val="00064F10"/>
    <w:rsid w:val="0007006F"/>
    <w:rsid w:val="000727F7"/>
    <w:rsid w:val="000823C5"/>
    <w:rsid w:val="00084887"/>
    <w:rsid w:val="00091479"/>
    <w:rsid w:val="0009225C"/>
    <w:rsid w:val="000946BE"/>
    <w:rsid w:val="00094BB4"/>
    <w:rsid w:val="000978CA"/>
    <w:rsid w:val="000A2294"/>
    <w:rsid w:val="000C0555"/>
    <w:rsid w:val="000C2815"/>
    <w:rsid w:val="000D44B8"/>
    <w:rsid w:val="000D45D3"/>
    <w:rsid w:val="000D58C7"/>
    <w:rsid w:val="000D5F3B"/>
    <w:rsid w:val="000F1C76"/>
    <w:rsid w:val="000F4D17"/>
    <w:rsid w:val="000F5B24"/>
    <w:rsid w:val="00100116"/>
    <w:rsid w:val="001031CF"/>
    <w:rsid w:val="00106AD6"/>
    <w:rsid w:val="001144DE"/>
    <w:rsid w:val="001158E7"/>
    <w:rsid w:val="00117ACF"/>
    <w:rsid w:val="00124C62"/>
    <w:rsid w:val="00124EDE"/>
    <w:rsid w:val="00137AF0"/>
    <w:rsid w:val="00145AA8"/>
    <w:rsid w:val="00145BBE"/>
    <w:rsid w:val="00152426"/>
    <w:rsid w:val="0015789D"/>
    <w:rsid w:val="00171490"/>
    <w:rsid w:val="00185FEF"/>
    <w:rsid w:val="0019121F"/>
    <w:rsid w:val="0019571D"/>
    <w:rsid w:val="001A25E7"/>
    <w:rsid w:val="001A3C6F"/>
    <w:rsid w:val="001A444E"/>
    <w:rsid w:val="001B2523"/>
    <w:rsid w:val="001B4D9B"/>
    <w:rsid w:val="001B7542"/>
    <w:rsid w:val="001C17F5"/>
    <w:rsid w:val="001E17E0"/>
    <w:rsid w:val="001E1FDF"/>
    <w:rsid w:val="001E77CC"/>
    <w:rsid w:val="001F11C1"/>
    <w:rsid w:val="002033BF"/>
    <w:rsid w:val="002116FC"/>
    <w:rsid w:val="002127DF"/>
    <w:rsid w:val="00217A10"/>
    <w:rsid w:val="00222FAA"/>
    <w:rsid w:val="0022456D"/>
    <w:rsid w:val="002257E8"/>
    <w:rsid w:val="002308E7"/>
    <w:rsid w:val="00230BB5"/>
    <w:rsid w:val="00235F04"/>
    <w:rsid w:val="00245968"/>
    <w:rsid w:val="00247960"/>
    <w:rsid w:val="00251D72"/>
    <w:rsid w:val="002557CF"/>
    <w:rsid w:val="0025764B"/>
    <w:rsid w:val="002612E4"/>
    <w:rsid w:val="002629B1"/>
    <w:rsid w:val="00272D54"/>
    <w:rsid w:val="00275959"/>
    <w:rsid w:val="00284667"/>
    <w:rsid w:val="00286BF7"/>
    <w:rsid w:val="00287662"/>
    <w:rsid w:val="00290534"/>
    <w:rsid w:val="00292FBE"/>
    <w:rsid w:val="002A6AEE"/>
    <w:rsid w:val="002B247A"/>
    <w:rsid w:val="002C4270"/>
    <w:rsid w:val="002C5F51"/>
    <w:rsid w:val="002D7772"/>
    <w:rsid w:val="002E22F6"/>
    <w:rsid w:val="002F0AC1"/>
    <w:rsid w:val="00306640"/>
    <w:rsid w:val="0031434D"/>
    <w:rsid w:val="00324FAF"/>
    <w:rsid w:val="003252BE"/>
    <w:rsid w:val="003309EE"/>
    <w:rsid w:val="00331DE9"/>
    <w:rsid w:val="003441FA"/>
    <w:rsid w:val="00346EEC"/>
    <w:rsid w:val="00353977"/>
    <w:rsid w:val="00362569"/>
    <w:rsid w:val="003720DC"/>
    <w:rsid w:val="00376756"/>
    <w:rsid w:val="00380305"/>
    <w:rsid w:val="00382F92"/>
    <w:rsid w:val="00390D61"/>
    <w:rsid w:val="00390D7C"/>
    <w:rsid w:val="00390F49"/>
    <w:rsid w:val="00393386"/>
    <w:rsid w:val="0039736D"/>
    <w:rsid w:val="00397E39"/>
    <w:rsid w:val="003A512A"/>
    <w:rsid w:val="003A7BAA"/>
    <w:rsid w:val="003B21AD"/>
    <w:rsid w:val="003B4C09"/>
    <w:rsid w:val="003C0961"/>
    <w:rsid w:val="003C3E6A"/>
    <w:rsid w:val="003C6A81"/>
    <w:rsid w:val="003D5604"/>
    <w:rsid w:val="003E19CF"/>
    <w:rsid w:val="003E60A5"/>
    <w:rsid w:val="003F0E87"/>
    <w:rsid w:val="003F508F"/>
    <w:rsid w:val="00406546"/>
    <w:rsid w:val="00406586"/>
    <w:rsid w:val="004103BE"/>
    <w:rsid w:val="004159FE"/>
    <w:rsid w:val="004175AD"/>
    <w:rsid w:val="004202D1"/>
    <w:rsid w:val="00421A3F"/>
    <w:rsid w:val="004374D3"/>
    <w:rsid w:val="00445ED7"/>
    <w:rsid w:val="004472BF"/>
    <w:rsid w:val="004507B9"/>
    <w:rsid w:val="00454332"/>
    <w:rsid w:val="004546C9"/>
    <w:rsid w:val="00462F1B"/>
    <w:rsid w:val="00465B4F"/>
    <w:rsid w:val="00491CDA"/>
    <w:rsid w:val="00495DAD"/>
    <w:rsid w:val="004A0521"/>
    <w:rsid w:val="004A0B75"/>
    <w:rsid w:val="004A1C0A"/>
    <w:rsid w:val="004C2DD4"/>
    <w:rsid w:val="004C2E7C"/>
    <w:rsid w:val="004C59BC"/>
    <w:rsid w:val="004D5061"/>
    <w:rsid w:val="004E1747"/>
    <w:rsid w:val="004E1926"/>
    <w:rsid w:val="004E32D6"/>
    <w:rsid w:val="004E530C"/>
    <w:rsid w:val="004E65D3"/>
    <w:rsid w:val="005007FC"/>
    <w:rsid w:val="00501972"/>
    <w:rsid w:val="00515CFB"/>
    <w:rsid w:val="00522876"/>
    <w:rsid w:val="005232E3"/>
    <w:rsid w:val="005249E0"/>
    <w:rsid w:val="0053217F"/>
    <w:rsid w:val="00535621"/>
    <w:rsid w:val="005509F2"/>
    <w:rsid w:val="005555C6"/>
    <w:rsid w:val="00561C14"/>
    <w:rsid w:val="00562226"/>
    <w:rsid w:val="00563BE6"/>
    <w:rsid w:val="00564758"/>
    <w:rsid w:val="00565E12"/>
    <w:rsid w:val="0059132E"/>
    <w:rsid w:val="00592884"/>
    <w:rsid w:val="005B105E"/>
    <w:rsid w:val="005B51ED"/>
    <w:rsid w:val="005C0219"/>
    <w:rsid w:val="005D7F14"/>
    <w:rsid w:val="005E018B"/>
    <w:rsid w:val="005E33B0"/>
    <w:rsid w:val="005E3ED7"/>
    <w:rsid w:val="005E4013"/>
    <w:rsid w:val="005F3840"/>
    <w:rsid w:val="005F4310"/>
    <w:rsid w:val="005F4EB1"/>
    <w:rsid w:val="00601364"/>
    <w:rsid w:val="00601609"/>
    <w:rsid w:val="006029BE"/>
    <w:rsid w:val="00606814"/>
    <w:rsid w:val="0061228B"/>
    <w:rsid w:val="0061771F"/>
    <w:rsid w:val="0062138D"/>
    <w:rsid w:val="006233E6"/>
    <w:rsid w:val="006254BC"/>
    <w:rsid w:val="00626D16"/>
    <w:rsid w:val="006349E9"/>
    <w:rsid w:val="0063634D"/>
    <w:rsid w:val="00641846"/>
    <w:rsid w:val="00643B20"/>
    <w:rsid w:val="00673C59"/>
    <w:rsid w:val="0067563D"/>
    <w:rsid w:val="00675DE9"/>
    <w:rsid w:val="00684F32"/>
    <w:rsid w:val="00690A75"/>
    <w:rsid w:val="00696B34"/>
    <w:rsid w:val="006A1208"/>
    <w:rsid w:val="006A6970"/>
    <w:rsid w:val="006C089A"/>
    <w:rsid w:val="006C5F98"/>
    <w:rsid w:val="006C74EF"/>
    <w:rsid w:val="006D191D"/>
    <w:rsid w:val="006D3A92"/>
    <w:rsid w:val="006D4640"/>
    <w:rsid w:val="006D5F73"/>
    <w:rsid w:val="006E1BAB"/>
    <w:rsid w:val="006E577D"/>
    <w:rsid w:val="006F2594"/>
    <w:rsid w:val="006F34C0"/>
    <w:rsid w:val="00704A64"/>
    <w:rsid w:val="0072158F"/>
    <w:rsid w:val="0073129F"/>
    <w:rsid w:val="0073365B"/>
    <w:rsid w:val="00735859"/>
    <w:rsid w:val="007369BF"/>
    <w:rsid w:val="00736C4D"/>
    <w:rsid w:val="007425F6"/>
    <w:rsid w:val="0074408D"/>
    <w:rsid w:val="007521AA"/>
    <w:rsid w:val="00756242"/>
    <w:rsid w:val="00761779"/>
    <w:rsid w:val="00763147"/>
    <w:rsid w:val="007666A5"/>
    <w:rsid w:val="0077254B"/>
    <w:rsid w:val="00773160"/>
    <w:rsid w:val="0077779B"/>
    <w:rsid w:val="00795430"/>
    <w:rsid w:val="007A30B5"/>
    <w:rsid w:val="007B279A"/>
    <w:rsid w:val="007B2B41"/>
    <w:rsid w:val="007B4F19"/>
    <w:rsid w:val="007B6135"/>
    <w:rsid w:val="007B7F25"/>
    <w:rsid w:val="007C1251"/>
    <w:rsid w:val="007C1E67"/>
    <w:rsid w:val="007C72D1"/>
    <w:rsid w:val="007D170E"/>
    <w:rsid w:val="007D2EE8"/>
    <w:rsid w:val="007D76DD"/>
    <w:rsid w:val="007F1108"/>
    <w:rsid w:val="007F3C0E"/>
    <w:rsid w:val="007F48A4"/>
    <w:rsid w:val="00801447"/>
    <w:rsid w:val="00802A5A"/>
    <w:rsid w:val="00802D64"/>
    <w:rsid w:val="0081077C"/>
    <w:rsid w:val="008120DD"/>
    <w:rsid w:val="00824F1C"/>
    <w:rsid w:val="00832455"/>
    <w:rsid w:val="00843391"/>
    <w:rsid w:val="00857252"/>
    <w:rsid w:val="0086087F"/>
    <w:rsid w:val="00864CAC"/>
    <w:rsid w:val="00871288"/>
    <w:rsid w:val="008738D7"/>
    <w:rsid w:val="00874841"/>
    <w:rsid w:val="008921A8"/>
    <w:rsid w:val="008941C7"/>
    <w:rsid w:val="008946D8"/>
    <w:rsid w:val="00897AB8"/>
    <w:rsid w:val="008A0A66"/>
    <w:rsid w:val="008A1F6D"/>
    <w:rsid w:val="008A281E"/>
    <w:rsid w:val="008A3F1C"/>
    <w:rsid w:val="008A6F50"/>
    <w:rsid w:val="008B18DC"/>
    <w:rsid w:val="008B257B"/>
    <w:rsid w:val="008B6649"/>
    <w:rsid w:val="008B71FB"/>
    <w:rsid w:val="008C0F94"/>
    <w:rsid w:val="008C2C7F"/>
    <w:rsid w:val="008C4568"/>
    <w:rsid w:val="008D7651"/>
    <w:rsid w:val="008D7D85"/>
    <w:rsid w:val="008E0ACB"/>
    <w:rsid w:val="008E613E"/>
    <w:rsid w:val="008F0F18"/>
    <w:rsid w:val="008F2232"/>
    <w:rsid w:val="008F2B9C"/>
    <w:rsid w:val="00915BB4"/>
    <w:rsid w:val="00920BAA"/>
    <w:rsid w:val="009219B1"/>
    <w:rsid w:val="00921ABA"/>
    <w:rsid w:val="00931F31"/>
    <w:rsid w:val="00933EA5"/>
    <w:rsid w:val="00934014"/>
    <w:rsid w:val="0093675E"/>
    <w:rsid w:val="00941545"/>
    <w:rsid w:val="009436C5"/>
    <w:rsid w:val="0094404A"/>
    <w:rsid w:val="00946836"/>
    <w:rsid w:val="00964C79"/>
    <w:rsid w:val="00973BD5"/>
    <w:rsid w:val="0098075C"/>
    <w:rsid w:val="009815C2"/>
    <w:rsid w:val="00985D24"/>
    <w:rsid w:val="00987398"/>
    <w:rsid w:val="009A0140"/>
    <w:rsid w:val="009A6806"/>
    <w:rsid w:val="009B32AC"/>
    <w:rsid w:val="009B4F1E"/>
    <w:rsid w:val="009B7104"/>
    <w:rsid w:val="009C0253"/>
    <w:rsid w:val="009C1F1E"/>
    <w:rsid w:val="009C375C"/>
    <w:rsid w:val="009C4906"/>
    <w:rsid w:val="009D558C"/>
    <w:rsid w:val="009E200B"/>
    <w:rsid w:val="009E46C2"/>
    <w:rsid w:val="009E5DDE"/>
    <w:rsid w:val="009F5033"/>
    <w:rsid w:val="009F7D5E"/>
    <w:rsid w:val="00A030F5"/>
    <w:rsid w:val="00A04F8B"/>
    <w:rsid w:val="00A1372F"/>
    <w:rsid w:val="00A1416B"/>
    <w:rsid w:val="00A200F4"/>
    <w:rsid w:val="00A205F7"/>
    <w:rsid w:val="00A32DEE"/>
    <w:rsid w:val="00A34616"/>
    <w:rsid w:val="00A3687E"/>
    <w:rsid w:val="00A42581"/>
    <w:rsid w:val="00A45000"/>
    <w:rsid w:val="00A47837"/>
    <w:rsid w:val="00A52786"/>
    <w:rsid w:val="00A52AB8"/>
    <w:rsid w:val="00A57265"/>
    <w:rsid w:val="00A57BFB"/>
    <w:rsid w:val="00A61D6F"/>
    <w:rsid w:val="00A65E8A"/>
    <w:rsid w:val="00A66084"/>
    <w:rsid w:val="00A6612B"/>
    <w:rsid w:val="00A67DDB"/>
    <w:rsid w:val="00A75215"/>
    <w:rsid w:val="00A77672"/>
    <w:rsid w:val="00A81FCA"/>
    <w:rsid w:val="00A826BD"/>
    <w:rsid w:val="00A8271E"/>
    <w:rsid w:val="00A9131A"/>
    <w:rsid w:val="00AA051D"/>
    <w:rsid w:val="00AA7A13"/>
    <w:rsid w:val="00AA7C2B"/>
    <w:rsid w:val="00AB189B"/>
    <w:rsid w:val="00AB2831"/>
    <w:rsid w:val="00AB35AA"/>
    <w:rsid w:val="00AC6D76"/>
    <w:rsid w:val="00AD2376"/>
    <w:rsid w:val="00AE1068"/>
    <w:rsid w:val="00AE274F"/>
    <w:rsid w:val="00AE4709"/>
    <w:rsid w:val="00AE5384"/>
    <w:rsid w:val="00AF3DE5"/>
    <w:rsid w:val="00AF58FA"/>
    <w:rsid w:val="00B00352"/>
    <w:rsid w:val="00B05086"/>
    <w:rsid w:val="00B068BD"/>
    <w:rsid w:val="00B23C53"/>
    <w:rsid w:val="00B25CC2"/>
    <w:rsid w:val="00B509F3"/>
    <w:rsid w:val="00B6191B"/>
    <w:rsid w:val="00B64758"/>
    <w:rsid w:val="00B665A5"/>
    <w:rsid w:val="00B70DD3"/>
    <w:rsid w:val="00B71336"/>
    <w:rsid w:val="00B75488"/>
    <w:rsid w:val="00B77920"/>
    <w:rsid w:val="00B8238B"/>
    <w:rsid w:val="00BA30E2"/>
    <w:rsid w:val="00BB417F"/>
    <w:rsid w:val="00BB613E"/>
    <w:rsid w:val="00BB797C"/>
    <w:rsid w:val="00BC27C9"/>
    <w:rsid w:val="00BC6A2C"/>
    <w:rsid w:val="00BD05B4"/>
    <w:rsid w:val="00BD0DBD"/>
    <w:rsid w:val="00BD158E"/>
    <w:rsid w:val="00BD34D6"/>
    <w:rsid w:val="00BD6D48"/>
    <w:rsid w:val="00BF25A1"/>
    <w:rsid w:val="00BF7408"/>
    <w:rsid w:val="00C00E93"/>
    <w:rsid w:val="00C01868"/>
    <w:rsid w:val="00C11227"/>
    <w:rsid w:val="00C131AB"/>
    <w:rsid w:val="00C2604D"/>
    <w:rsid w:val="00C2630A"/>
    <w:rsid w:val="00C356A0"/>
    <w:rsid w:val="00C37C13"/>
    <w:rsid w:val="00C409E8"/>
    <w:rsid w:val="00C42E3B"/>
    <w:rsid w:val="00C45DB1"/>
    <w:rsid w:val="00C46BA7"/>
    <w:rsid w:val="00C511DB"/>
    <w:rsid w:val="00C546FC"/>
    <w:rsid w:val="00C57E8B"/>
    <w:rsid w:val="00C60CB7"/>
    <w:rsid w:val="00C83066"/>
    <w:rsid w:val="00C835A6"/>
    <w:rsid w:val="00C96FF9"/>
    <w:rsid w:val="00CA1050"/>
    <w:rsid w:val="00CB06DE"/>
    <w:rsid w:val="00CB113C"/>
    <w:rsid w:val="00CB189A"/>
    <w:rsid w:val="00CB3EFC"/>
    <w:rsid w:val="00CB4040"/>
    <w:rsid w:val="00CC0441"/>
    <w:rsid w:val="00CC39E0"/>
    <w:rsid w:val="00CC6FBC"/>
    <w:rsid w:val="00CD2E24"/>
    <w:rsid w:val="00CE50A1"/>
    <w:rsid w:val="00CF0EBC"/>
    <w:rsid w:val="00CF1CEB"/>
    <w:rsid w:val="00CF3456"/>
    <w:rsid w:val="00CF5F53"/>
    <w:rsid w:val="00CF7201"/>
    <w:rsid w:val="00D130EC"/>
    <w:rsid w:val="00D179AA"/>
    <w:rsid w:val="00D2006F"/>
    <w:rsid w:val="00D2643F"/>
    <w:rsid w:val="00D3494B"/>
    <w:rsid w:val="00D361FE"/>
    <w:rsid w:val="00D40B42"/>
    <w:rsid w:val="00D41088"/>
    <w:rsid w:val="00D4433C"/>
    <w:rsid w:val="00D50924"/>
    <w:rsid w:val="00D50E5B"/>
    <w:rsid w:val="00D546E6"/>
    <w:rsid w:val="00D55239"/>
    <w:rsid w:val="00D55D39"/>
    <w:rsid w:val="00D56E52"/>
    <w:rsid w:val="00D62437"/>
    <w:rsid w:val="00D62961"/>
    <w:rsid w:val="00D63C0E"/>
    <w:rsid w:val="00D64047"/>
    <w:rsid w:val="00D6438F"/>
    <w:rsid w:val="00D66F19"/>
    <w:rsid w:val="00D716F1"/>
    <w:rsid w:val="00D76028"/>
    <w:rsid w:val="00D804BC"/>
    <w:rsid w:val="00D8487A"/>
    <w:rsid w:val="00D87619"/>
    <w:rsid w:val="00D90704"/>
    <w:rsid w:val="00D943A8"/>
    <w:rsid w:val="00DA0575"/>
    <w:rsid w:val="00DA1C22"/>
    <w:rsid w:val="00DA5B3E"/>
    <w:rsid w:val="00DC10E3"/>
    <w:rsid w:val="00DC16AB"/>
    <w:rsid w:val="00DC3715"/>
    <w:rsid w:val="00DC3EED"/>
    <w:rsid w:val="00DC4C11"/>
    <w:rsid w:val="00DC7B69"/>
    <w:rsid w:val="00DD33A8"/>
    <w:rsid w:val="00DE6C3F"/>
    <w:rsid w:val="00DF4856"/>
    <w:rsid w:val="00E1257B"/>
    <w:rsid w:val="00E125A7"/>
    <w:rsid w:val="00E128B3"/>
    <w:rsid w:val="00E23EC0"/>
    <w:rsid w:val="00E3224A"/>
    <w:rsid w:val="00E43BAE"/>
    <w:rsid w:val="00E4631E"/>
    <w:rsid w:val="00E52833"/>
    <w:rsid w:val="00E60422"/>
    <w:rsid w:val="00E60C89"/>
    <w:rsid w:val="00E62B57"/>
    <w:rsid w:val="00E82357"/>
    <w:rsid w:val="00E84008"/>
    <w:rsid w:val="00E936DD"/>
    <w:rsid w:val="00E96215"/>
    <w:rsid w:val="00EA056C"/>
    <w:rsid w:val="00EA1ABB"/>
    <w:rsid w:val="00EA439B"/>
    <w:rsid w:val="00EB0218"/>
    <w:rsid w:val="00EB0A0D"/>
    <w:rsid w:val="00EB1B11"/>
    <w:rsid w:val="00EB4390"/>
    <w:rsid w:val="00EB7EF4"/>
    <w:rsid w:val="00EC1B86"/>
    <w:rsid w:val="00ED065E"/>
    <w:rsid w:val="00ED73ED"/>
    <w:rsid w:val="00EE07D2"/>
    <w:rsid w:val="00EE2426"/>
    <w:rsid w:val="00EE3399"/>
    <w:rsid w:val="00F000F2"/>
    <w:rsid w:val="00F101B3"/>
    <w:rsid w:val="00F10385"/>
    <w:rsid w:val="00F10444"/>
    <w:rsid w:val="00F10BFC"/>
    <w:rsid w:val="00F138DA"/>
    <w:rsid w:val="00F15CEB"/>
    <w:rsid w:val="00F213ED"/>
    <w:rsid w:val="00F3368E"/>
    <w:rsid w:val="00F342C7"/>
    <w:rsid w:val="00F4002B"/>
    <w:rsid w:val="00F417B7"/>
    <w:rsid w:val="00F46D11"/>
    <w:rsid w:val="00F67BA9"/>
    <w:rsid w:val="00F754FE"/>
    <w:rsid w:val="00F84429"/>
    <w:rsid w:val="00F86491"/>
    <w:rsid w:val="00F93654"/>
    <w:rsid w:val="00F945AC"/>
    <w:rsid w:val="00FA30C7"/>
    <w:rsid w:val="00FA36FB"/>
    <w:rsid w:val="00FA6CE9"/>
    <w:rsid w:val="00FA75EE"/>
    <w:rsid w:val="00FA7D09"/>
    <w:rsid w:val="00FB17E1"/>
    <w:rsid w:val="00FE2784"/>
    <w:rsid w:val="00FF2B1C"/>
    <w:rsid w:val="00FF3918"/>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4FCFE"/>
  <w15:docId w15:val="{5E43AD26-A2EF-4F44-B9F1-39D57ED5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F6D"/>
  </w:style>
  <w:style w:type="paragraph" w:styleId="Heading1">
    <w:name w:val="heading 1"/>
    <w:basedOn w:val="Normal"/>
    <w:next w:val="Normal"/>
    <w:link w:val="Heading1Char"/>
    <w:qFormat/>
    <w:rsid w:val="005509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144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144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62961"/>
    <w:pPr>
      <w:keepNext/>
      <w:tabs>
        <w:tab w:val="left" w:pos="2700"/>
      </w:tabs>
      <w:spacing w:before="180" w:after="60" w:line="240" w:lineRule="auto"/>
      <w:ind w:left="2707" w:hanging="907"/>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EA5"/>
  </w:style>
  <w:style w:type="paragraph" w:styleId="Footer">
    <w:name w:val="footer"/>
    <w:basedOn w:val="Normal"/>
    <w:link w:val="FooterChar"/>
    <w:uiPriority w:val="99"/>
    <w:unhideWhenUsed/>
    <w:rsid w:val="0093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EA5"/>
  </w:style>
  <w:style w:type="paragraph" w:styleId="BalloonText">
    <w:name w:val="Balloon Text"/>
    <w:basedOn w:val="Normal"/>
    <w:link w:val="BalloonTextChar"/>
    <w:uiPriority w:val="99"/>
    <w:semiHidden/>
    <w:unhideWhenUsed/>
    <w:rsid w:val="00933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A5"/>
    <w:rPr>
      <w:rFonts w:ascii="Tahoma" w:hAnsi="Tahoma" w:cs="Tahoma"/>
      <w:sz w:val="16"/>
      <w:szCs w:val="16"/>
    </w:rPr>
  </w:style>
  <w:style w:type="table" w:styleId="TableGrid">
    <w:name w:val="Table Grid"/>
    <w:basedOn w:val="TableNormal"/>
    <w:uiPriority w:val="59"/>
    <w:rsid w:val="00933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C5F98"/>
    <w:rPr>
      <w:color w:val="808080"/>
    </w:rPr>
  </w:style>
  <w:style w:type="character" w:customStyle="1" w:styleId="Heading1Char">
    <w:name w:val="Heading 1 Char"/>
    <w:basedOn w:val="DefaultParagraphFont"/>
    <w:link w:val="Heading1"/>
    <w:uiPriority w:val="9"/>
    <w:rsid w:val="005509F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509F2"/>
    <w:pPr>
      <w:outlineLvl w:val="9"/>
    </w:pPr>
  </w:style>
  <w:style w:type="paragraph" w:styleId="TOC2">
    <w:name w:val="toc 2"/>
    <w:basedOn w:val="Normal"/>
    <w:next w:val="Normal"/>
    <w:autoRedefine/>
    <w:uiPriority w:val="39"/>
    <w:unhideWhenUsed/>
    <w:qFormat/>
    <w:rsid w:val="00CB189A"/>
    <w:pPr>
      <w:tabs>
        <w:tab w:val="left" w:pos="880"/>
        <w:tab w:val="left" w:pos="1320"/>
        <w:tab w:val="right" w:leader="dot" w:pos="10790"/>
      </w:tabs>
      <w:spacing w:after="100"/>
      <w:ind w:left="720"/>
    </w:pPr>
    <w:rPr>
      <w:rFonts w:eastAsiaTheme="minorEastAsia"/>
    </w:rPr>
  </w:style>
  <w:style w:type="paragraph" w:styleId="TOC1">
    <w:name w:val="toc 1"/>
    <w:basedOn w:val="Normal"/>
    <w:next w:val="Normal"/>
    <w:autoRedefine/>
    <w:uiPriority w:val="39"/>
    <w:unhideWhenUsed/>
    <w:qFormat/>
    <w:rsid w:val="00FA6CE9"/>
    <w:pPr>
      <w:tabs>
        <w:tab w:val="left" w:pos="720"/>
        <w:tab w:val="right" w:leader="dot" w:pos="10790"/>
      </w:tabs>
      <w:spacing w:after="100"/>
    </w:pPr>
    <w:rPr>
      <w:rFonts w:eastAsiaTheme="minorEastAsia"/>
    </w:rPr>
  </w:style>
  <w:style w:type="paragraph" w:styleId="TOC3">
    <w:name w:val="toc 3"/>
    <w:basedOn w:val="Normal"/>
    <w:next w:val="Normal"/>
    <w:autoRedefine/>
    <w:uiPriority w:val="39"/>
    <w:unhideWhenUsed/>
    <w:qFormat/>
    <w:rsid w:val="00CB189A"/>
    <w:pPr>
      <w:tabs>
        <w:tab w:val="left" w:pos="1320"/>
        <w:tab w:val="right" w:leader="dot" w:pos="10790"/>
      </w:tabs>
      <w:spacing w:after="100"/>
      <w:ind w:left="1320"/>
    </w:pPr>
    <w:rPr>
      <w:rFonts w:eastAsiaTheme="minorEastAsia"/>
    </w:rPr>
  </w:style>
  <w:style w:type="paragraph" w:styleId="ListParagraph">
    <w:name w:val="List Paragraph"/>
    <w:basedOn w:val="Normal"/>
    <w:link w:val="ListParagraphChar"/>
    <w:uiPriority w:val="34"/>
    <w:qFormat/>
    <w:rsid w:val="00235F04"/>
    <w:pPr>
      <w:ind w:left="720"/>
      <w:contextualSpacing/>
    </w:pPr>
  </w:style>
  <w:style w:type="character" w:styleId="Strong">
    <w:name w:val="Strong"/>
    <w:basedOn w:val="DefaultParagraphFont"/>
    <w:uiPriority w:val="22"/>
    <w:qFormat/>
    <w:rsid w:val="00003BCE"/>
    <w:rPr>
      <w:b/>
      <w:bCs/>
    </w:rPr>
  </w:style>
  <w:style w:type="character" w:customStyle="1" w:styleId="Heading2Char">
    <w:name w:val="Heading 2 Char"/>
    <w:basedOn w:val="DefaultParagraphFont"/>
    <w:link w:val="Heading2"/>
    <w:uiPriority w:val="9"/>
    <w:rsid w:val="001144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44D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144DE"/>
    <w:rPr>
      <w:color w:val="0000FF" w:themeColor="hyperlink"/>
      <w:u w:val="single"/>
    </w:rPr>
  </w:style>
  <w:style w:type="character" w:customStyle="1" w:styleId="Heading4Char">
    <w:name w:val="Heading 4 Char"/>
    <w:basedOn w:val="DefaultParagraphFont"/>
    <w:link w:val="Heading4"/>
    <w:rsid w:val="00D62961"/>
    <w:rPr>
      <w:rFonts w:ascii="Arial" w:eastAsia="Times New Roman" w:hAnsi="Arial" w:cs="Arial"/>
      <w:b/>
      <w:bCs/>
      <w:sz w:val="20"/>
      <w:szCs w:val="24"/>
    </w:rPr>
  </w:style>
  <w:style w:type="paragraph" w:styleId="BodyText">
    <w:name w:val="Body Text"/>
    <w:basedOn w:val="Normal"/>
    <w:link w:val="BodyTextChar"/>
    <w:rsid w:val="00D62961"/>
    <w:pPr>
      <w:spacing w:after="0" w:line="240" w:lineRule="auto"/>
      <w:ind w:left="547"/>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62961"/>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B25CC2"/>
  </w:style>
  <w:style w:type="table" w:styleId="ListTable3-Accent1">
    <w:name w:val="List Table 3 Accent 1"/>
    <w:basedOn w:val="TableNormal"/>
    <w:uiPriority w:val="48"/>
    <w:rsid w:val="00864CA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uiPriority w:val="99"/>
    <w:semiHidden/>
    <w:unhideWhenUsed/>
    <w:rsid w:val="00AF58FA"/>
    <w:rPr>
      <w:sz w:val="16"/>
      <w:szCs w:val="16"/>
    </w:rPr>
  </w:style>
  <w:style w:type="paragraph" w:styleId="CommentText">
    <w:name w:val="annotation text"/>
    <w:basedOn w:val="Normal"/>
    <w:link w:val="CommentTextChar"/>
    <w:uiPriority w:val="99"/>
    <w:unhideWhenUsed/>
    <w:rsid w:val="00AF58FA"/>
    <w:pPr>
      <w:spacing w:line="240" w:lineRule="auto"/>
    </w:pPr>
    <w:rPr>
      <w:sz w:val="20"/>
      <w:szCs w:val="20"/>
    </w:rPr>
  </w:style>
  <w:style w:type="character" w:customStyle="1" w:styleId="CommentTextChar">
    <w:name w:val="Comment Text Char"/>
    <w:basedOn w:val="DefaultParagraphFont"/>
    <w:link w:val="CommentText"/>
    <w:uiPriority w:val="99"/>
    <w:rsid w:val="00AF58FA"/>
    <w:rPr>
      <w:sz w:val="20"/>
      <w:szCs w:val="20"/>
    </w:rPr>
  </w:style>
  <w:style w:type="paragraph" w:styleId="CommentSubject">
    <w:name w:val="annotation subject"/>
    <w:basedOn w:val="CommentText"/>
    <w:next w:val="CommentText"/>
    <w:link w:val="CommentSubjectChar"/>
    <w:uiPriority w:val="99"/>
    <w:semiHidden/>
    <w:unhideWhenUsed/>
    <w:rsid w:val="00AF58FA"/>
    <w:rPr>
      <w:b/>
      <w:bCs/>
    </w:rPr>
  </w:style>
  <w:style w:type="character" w:customStyle="1" w:styleId="CommentSubjectChar">
    <w:name w:val="Comment Subject Char"/>
    <w:basedOn w:val="CommentTextChar"/>
    <w:link w:val="CommentSubject"/>
    <w:uiPriority w:val="99"/>
    <w:semiHidden/>
    <w:rsid w:val="00AF58FA"/>
    <w:rPr>
      <w:b/>
      <w:bCs/>
      <w:sz w:val="20"/>
      <w:szCs w:val="20"/>
    </w:rPr>
  </w:style>
  <w:style w:type="paragraph" w:customStyle="1" w:styleId="pf0">
    <w:name w:val="pf0"/>
    <w:basedOn w:val="Normal"/>
    <w:rsid w:val="004175AD"/>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cf01">
    <w:name w:val="cf01"/>
    <w:basedOn w:val="DefaultParagraphFont"/>
    <w:rsid w:val="004175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6123">
      <w:bodyDiv w:val="1"/>
      <w:marLeft w:val="0"/>
      <w:marRight w:val="0"/>
      <w:marTop w:val="0"/>
      <w:marBottom w:val="0"/>
      <w:divBdr>
        <w:top w:val="none" w:sz="0" w:space="0" w:color="auto"/>
        <w:left w:val="none" w:sz="0" w:space="0" w:color="auto"/>
        <w:bottom w:val="none" w:sz="0" w:space="0" w:color="auto"/>
        <w:right w:val="none" w:sz="0" w:space="0" w:color="auto"/>
      </w:divBdr>
    </w:div>
    <w:div w:id="54863988">
      <w:bodyDiv w:val="1"/>
      <w:marLeft w:val="0"/>
      <w:marRight w:val="0"/>
      <w:marTop w:val="0"/>
      <w:marBottom w:val="0"/>
      <w:divBdr>
        <w:top w:val="none" w:sz="0" w:space="0" w:color="auto"/>
        <w:left w:val="none" w:sz="0" w:space="0" w:color="auto"/>
        <w:bottom w:val="none" w:sz="0" w:space="0" w:color="auto"/>
        <w:right w:val="none" w:sz="0" w:space="0" w:color="auto"/>
      </w:divBdr>
    </w:div>
    <w:div w:id="91821037">
      <w:bodyDiv w:val="1"/>
      <w:marLeft w:val="0"/>
      <w:marRight w:val="0"/>
      <w:marTop w:val="0"/>
      <w:marBottom w:val="0"/>
      <w:divBdr>
        <w:top w:val="none" w:sz="0" w:space="0" w:color="auto"/>
        <w:left w:val="none" w:sz="0" w:space="0" w:color="auto"/>
        <w:bottom w:val="none" w:sz="0" w:space="0" w:color="auto"/>
        <w:right w:val="none" w:sz="0" w:space="0" w:color="auto"/>
      </w:divBdr>
    </w:div>
    <w:div w:id="232855578">
      <w:bodyDiv w:val="1"/>
      <w:marLeft w:val="0"/>
      <w:marRight w:val="0"/>
      <w:marTop w:val="0"/>
      <w:marBottom w:val="0"/>
      <w:divBdr>
        <w:top w:val="none" w:sz="0" w:space="0" w:color="auto"/>
        <w:left w:val="none" w:sz="0" w:space="0" w:color="auto"/>
        <w:bottom w:val="none" w:sz="0" w:space="0" w:color="auto"/>
        <w:right w:val="none" w:sz="0" w:space="0" w:color="auto"/>
      </w:divBdr>
    </w:div>
    <w:div w:id="235019558">
      <w:bodyDiv w:val="1"/>
      <w:marLeft w:val="0"/>
      <w:marRight w:val="0"/>
      <w:marTop w:val="0"/>
      <w:marBottom w:val="0"/>
      <w:divBdr>
        <w:top w:val="none" w:sz="0" w:space="0" w:color="auto"/>
        <w:left w:val="none" w:sz="0" w:space="0" w:color="auto"/>
        <w:bottom w:val="none" w:sz="0" w:space="0" w:color="auto"/>
        <w:right w:val="none" w:sz="0" w:space="0" w:color="auto"/>
      </w:divBdr>
    </w:div>
    <w:div w:id="264966423">
      <w:bodyDiv w:val="1"/>
      <w:marLeft w:val="0"/>
      <w:marRight w:val="0"/>
      <w:marTop w:val="0"/>
      <w:marBottom w:val="0"/>
      <w:divBdr>
        <w:top w:val="none" w:sz="0" w:space="0" w:color="auto"/>
        <w:left w:val="none" w:sz="0" w:space="0" w:color="auto"/>
        <w:bottom w:val="none" w:sz="0" w:space="0" w:color="auto"/>
        <w:right w:val="none" w:sz="0" w:space="0" w:color="auto"/>
      </w:divBdr>
    </w:div>
    <w:div w:id="328486535">
      <w:bodyDiv w:val="1"/>
      <w:marLeft w:val="0"/>
      <w:marRight w:val="0"/>
      <w:marTop w:val="0"/>
      <w:marBottom w:val="0"/>
      <w:divBdr>
        <w:top w:val="none" w:sz="0" w:space="0" w:color="auto"/>
        <w:left w:val="none" w:sz="0" w:space="0" w:color="auto"/>
        <w:bottom w:val="none" w:sz="0" w:space="0" w:color="auto"/>
        <w:right w:val="none" w:sz="0" w:space="0" w:color="auto"/>
      </w:divBdr>
    </w:div>
    <w:div w:id="623272828">
      <w:bodyDiv w:val="1"/>
      <w:marLeft w:val="0"/>
      <w:marRight w:val="0"/>
      <w:marTop w:val="0"/>
      <w:marBottom w:val="0"/>
      <w:divBdr>
        <w:top w:val="none" w:sz="0" w:space="0" w:color="auto"/>
        <w:left w:val="none" w:sz="0" w:space="0" w:color="auto"/>
        <w:bottom w:val="none" w:sz="0" w:space="0" w:color="auto"/>
        <w:right w:val="none" w:sz="0" w:space="0" w:color="auto"/>
      </w:divBdr>
    </w:div>
    <w:div w:id="666439906">
      <w:bodyDiv w:val="1"/>
      <w:marLeft w:val="0"/>
      <w:marRight w:val="0"/>
      <w:marTop w:val="0"/>
      <w:marBottom w:val="0"/>
      <w:divBdr>
        <w:top w:val="none" w:sz="0" w:space="0" w:color="auto"/>
        <w:left w:val="none" w:sz="0" w:space="0" w:color="auto"/>
        <w:bottom w:val="none" w:sz="0" w:space="0" w:color="auto"/>
        <w:right w:val="none" w:sz="0" w:space="0" w:color="auto"/>
      </w:divBdr>
    </w:div>
    <w:div w:id="785000715">
      <w:bodyDiv w:val="1"/>
      <w:marLeft w:val="0"/>
      <w:marRight w:val="0"/>
      <w:marTop w:val="0"/>
      <w:marBottom w:val="0"/>
      <w:divBdr>
        <w:top w:val="none" w:sz="0" w:space="0" w:color="auto"/>
        <w:left w:val="none" w:sz="0" w:space="0" w:color="auto"/>
        <w:bottom w:val="none" w:sz="0" w:space="0" w:color="auto"/>
        <w:right w:val="none" w:sz="0" w:space="0" w:color="auto"/>
      </w:divBdr>
    </w:div>
    <w:div w:id="825168784">
      <w:bodyDiv w:val="1"/>
      <w:marLeft w:val="0"/>
      <w:marRight w:val="0"/>
      <w:marTop w:val="0"/>
      <w:marBottom w:val="0"/>
      <w:divBdr>
        <w:top w:val="none" w:sz="0" w:space="0" w:color="auto"/>
        <w:left w:val="none" w:sz="0" w:space="0" w:color="auto"/>
        <w:bottom w:val="none" w:sz="0" w:space="0" w:color="auto"/>
        <w:right w:val="none" w:sz="0" w:space="0" w:color="auto"/>
      </w:divBdr>
    </w:div>
    <w:div w:id="839780745">
      <w:bodyDiv w:val="1"/>
      <w:marLeft w:val="0"/>
      <w:marRight w:val="0"/>
      <w:marTop w:val="0"/>
      <w:marBottom w:val="0"/>
      <w:divBdr>
        <w:top w:val="none" w:sz="0" w:space="0" w:color="auto"/>
        <w:left w:val="none" w:sz="0" w:space="0" w:color="auto"/>
        <w:bottom w:val="none" w:sz="0" w:space="0" w:color="auto"/>
        <w:right w:val="none" w:sz="0" w:space="0" w:color="auto"/>
      </w:divBdr>
    </w:div>
    <w:div w:id="951667402">
      <w:bodyDiv w:val="1"/>
      <w:marLeft w:val="0"/>
      <w:marRight w:val="0"/>
      <w:marTop w:val="0"/>
      <w:marBottom w:val="0"/>
      <w:divBdr>
        <w:top w:val="none" w:sz="0" w:space="0" w:color="auto"/>
        <w:left w:val="none" w:sz="0" w:space="0" w:color="auto"/>
        <w:bottom w:val="none" w:sz="0" w:space="0" w:color="auto"/>
        <w:right w:val="none" w:sz="0" w:space="0" w:color="auto"/>
      </w:divBdr>
    </w:div>
    <w:div w:id="959146699">
      <w:bodyDiv w:val="1"/>
      <w:marLeft w:val="0"/>
      <w:marRight w:val="0"/>
      <w:marTop w:val="0"/>
      <w:marBottom w:val="0"/>
      <w:divBdr>
        <w:top w:val="none" w:sz="0" w:space="0" w:color="auto"/>
        <w:left w:val="none" w:sz="0" w:space="0" w:color="auto"/>
        <w:bottom w:val="none" w:sz="0" w:space="0" w:color="auto"/>
        <w:right w:val="none" w:sz="0" w:space="0" w:color="auto"/>
      </w:divBdr>
    </w:div>
    <w:div w:id="973170457">
      <w:bodyDiv w:val="1"/>
      <w:marLeft w:val="0"/>
      <w:marRight w:val="0"/>
      <w:marTop w:val="0"/>
      <w:marBottom w:val="0"/>
      <w:divBdr>
        <w:top w:val="none" w:sz="0" w:space="0" w:color="auto"/>
        <w:left w:val="none" w:sz="0" w:space="0" w:color="auto"/>
        <w:bottom w:val="none" w:sz="0" w:space="0" w:color="auto"/>
        <w:right w:val="none" w:sz="0" w:space="0" w:color="auto"/>
      </w:divBdr>
    </w:div>
    <w:div w:id="1022972451">
      <w:bodyDiv w:val="1"/>
      <w:marLeft w:val="0"/>
      <w:marRight w:val="0"/>
      <w:marTop w:val="0"/>
      <w:marBottom w:val="0"/>
      <w:divBdr>
        <w:top w:val="none" w:sz="0" w:space="0" w:color="auto"/>
        <w:left w:val="none" w:sz="0" w:space="0" w:color="auto"/>
        <w:bottom w:val="none" w:sz="0" w:space="0" w:color="auto"/>
        <w:right w:val="none" w:sz="0" w:space="0" w:color="auto"/>
      </w:divBdr>
    </w:div>
    <w:div w:id="1070465039">
      <w:bodyDiv w:val="1"/>
      <w:marLeft w:val="0"/>
      <w:marRight w:val="0"/>
      <w:marTop w:val="0"/>
      <w:marBottom w:val="0"/>
      <w:divBdr>
        <w:top w:val="none" w:sz="0" w:space="0" w:color="auto"/>
        <w:left w:val="none" w:sz="0" w:space="0" w:color="auto"/>
        <w:bottom w:val="none" w:sz="0" w:space="0" w:color="auto"/>
        <w:right w:val="none" w:sz="0" w:space="0" w:color="auto"/>
      </w:divBdr>
    </w:div>
    <w:div w:id="1305157437">
      <w:bodyDiv w:val="1"/>
      <w:marLeft w:val="0"/>
      <w:marRight w:val="0"/>
      <w:marTop w:val="0"/>
      <w:marBottom w:val="0"/>
      <w:divBdr>
        <w:top w:val="none" w:sz="0" w:space="0" w:color="auto"/>
        <w:left w:val="none" w:sz="0" w:space="0" w:color="auto"/>
        <w:bottom w:val="none" w:sz="0" w:space="0" w:color="auto"/>
        <w:right w:val="none" w:sz="0" w:space="0" w:color="auto"/>
      </w:divBdr>
    </w:div>
    <w:div w:id="1345596375">
      <w:bodyDiv w:val="1"/>
      <w:marLeft w:val="0"/>
      <w:marRight w:val="0"/>
      <w:marTop w:val="0"/>
      <w:marBottom w:val="0"/>
      <w:divBdr>
        <w:top w:val="none" w:sz="0" w:space="0" w:color="auto"/>
        <w:left w:val="none" w:sz="0" w:space="0" w:color="auto"/>
        <w:bottom w:val="none" w:sz="0" w:space="0" w:color="auto"/>
        <w:right w:val="none" w:sz="0" w:space="0" w:color="auto"/>
      </w:divBdr>
    </w:div>
    <w:div w:id="1361663792">
      <w:bodyDiv w:val="1"/>
      <w:marLeft w:val="0"/>
      <w:marRight w:val="0"/>
      <w:marTop w:val="0"/>
      <w:marBottom w:val="0"/>
      <w:divBdr>
        <w:top w:val="none" w:sz="0" w:space="0" w:color="auto"/>
        <w:left w:val="none" w:sz="0" w:space="0" w:color="auto"/>
        <w:bottom w:val="none" w:sz="0" w:space="0" w:color="auto"/>
        <w:right w:val="none" w:sz="0" w:space="0" w:color="auto"/>
      </w:divBdr>
    </w:div>
    <w:div w:id="1378509864">
      <w:bodyDiv w:val="1"/>
      <w:marLeft w:val="0"/>
      <w:marRight w:val="0"/>
      <w:marTop w:val="0"/>
      <w:marBottom w:val="0"/>
      <w:divBdr>
        <w:top w:val="none" w:sz="0" w:space="0" w:color="auto"/>
        <w:left w:val="none" w:sz="0" w:space="0" w:color="auto"/>
        <w:bottom w:val="none" w:sz="0" w:space="0" w:color="auto"/>
        <w:right w:val="none" w:sz="0" w:space="0" w:color="auto"/>
      </w:divBdr>
    </w:div>
    <w:div w:id="1382443198">
      <w:bodyDiv w:val="1"/>
      <w:marLeft w:val="0"/>
      <w:marRight w:val="0"/>
      <w:marTop w:val="0"/>
      <w:marBottom w:val="0"/>
      <w:divBdr>
        <w:top w:val="none" w:sz="0" w:space="0" w:color="auto"/>
        <w:left w:val="none" w:sz="0" w:space="0" w:color="auto"/>
        <w:bottom w:val="none" w:sz="0" w:space="0" w:color="auto"/>
        <w:right w:val="none" w:sz="0" w:space="0" w:color="auto"/>
      </w:divBdr>
    </w:div>
    <w:div w:id="1441686376">
      <w:bodyDiv w:val="1"/>
      <w:marLeft w:val="0"/>
      <w:marRight w:val="0"/>
      <w:marTop w:val="0"/>
      <w:marBottom w:val="0"/>
      <w:divBdr>
        <w:top w:val="none" w:sz="0" w:space="0" w:color="auto"/>
        <w:left w:val="none" w:sz="0" w:space="0" w:color="auto"/>
        <w:bottom w:val="none" w:sz="0" w:space="0" w:color="auto"/>
        <w:right w:val="none" w:sz="0" w:space="0" w:color="auto"/>
      </w:divBdr>
    </w:div>
    <w:div w:id="1454011348">
      <w:bodyDiv w:val="1"/>
      <w:marLeft w:val="0"/>
      <w:marRight w:val="0"/>
      <w:marTop w:val="0"/>
      <w:marBottom w:val="0"/>
      <w:divBdr>
        <w:top w:val="none" w:sz="0" w:space="0" w:color="auto"/>
        <w:left w:val="none" w:sz="0" w:space="0" w:color="auto"/>
        <w:bottom w:val="none" w:sz="0" w:space="0" w:color="auto"/>
        <w:right w:val="none" w:sz="0" w:space="0" w:color="auto"/>
      </w:divBdr>
    </w:div>
    <w:div w:id="1460297689">
      <w:bodyDiv w:val="1"/>
      <w:marLeft w:val="0"/>
      <w:marRight w:val="0"/>
      <w:marTop w:val="0"/>
      <w:marBottom w:val="0"/>
      <w:divBdr>
        <w:top w:val="none" w:sz="0" w:space="0" w:color="auto"/>
        <w:left w:val="none" w:sz="0" w:space="0" w:color="auto"/>
        <w:bottom w:val="none" w:sz="0" w:space="0" w:color="auto"/>
        <w:right w:val="none" w:sz="0" w:space="0" w:color="auto"/>
      </w:divBdr>
    </w:div>
    <w:div w:id="1511065261">
      <w:bodyDiv w:val="1"/>
      <w:marLeft w:val="0"/>
      <w:marRight w:val="0"/>
      <w:marTop w:val="0"/>
      <w:marBottom w:val="0"/>
      <w:divBdr>
        <w:top w:val="none" w:sz="0" w:space="0" w:color="auto"/>
        <w:left w:val="none" w:sz="0" w:space="0" w:color="auto"/>
        <w:bottom w:val="none" w:sz="0" w:space="0" w:color="auto"/>
        <w:right w:val="none" w:sz="0" w:space="0" w:color="auto"/>
      </w:divBdr>
    </w:div>
    <w:div w:id="1512449117">
      <w:bodyDiv w:val="1"/>
      <w:marLeft w:val="0"/>
      <w:marRight w:val="0"/>
      <w:marTop w:val="0"/>
      <w:marBottom w:val="0"/>
      <w:divBdr>
        <w:top w:val="none" w:sz="0" w:space="0" w:color="auto"/>
        <w:left w:val="none" w:sz="0" w:space="0" w:color="auto"/>
        <w:bottom w:val="none" w:sz="0" w:space="0" w:color="auto"/>
        <w:right w:val="none" w:sz="0" w:space="0" w:color="auto"/>
      </w:divBdr>
    </w:div>
    <w:div w:id="1540894213">
      <w:bodyDiv w:val="1"/>
      <w:marLeft w:val="0"/>
      <w:marRight w:val="0"/>
      <w:marTop w:val="0"/>
      <w:marBottom w:val="0"/>
      <w:divBdr>
        <w:top w:val="none" w:sz="0" w:space="0" w:color="auto"/>
        <w:left w:val="none" w:sz="0" w:space="0" w:color="auto"/>
        <w:bottom w:val="none" w:sz="0" w:space="0" w:color="auto"/>
        <w:right w:val="none" w:sz="0" w:space="0" w:color="auto"/>
      </w:divBdr>
    </w:div>
    <w:div w:id="1580401121">
      <w:bodyDiv w:val="1"/>
      <w:marLeft w:val="0"/>
      <w:marRight w:val="0"/>
      <w:marTop w:val="0"/>
      <w:marBottom w:val="0"/>
      <w:divBdr>
        <w:top w:val="none" w:sz="0" w:space="0" w:color="auto"/>
        <w:left w:val="none" w:sz="0" w:space="0" w:color="auto"/>
        <w:bottom w:val="none" w:sz="0" w:space="0" w:color="auto"/>
        <w:right w:val="none" w:sz="0" w:space="0" w:color="auto"/>
      </w:divBdr>
    </w:div>
    <w:div w:id="1632900110">
      <w:bodyDiv w:val="1"/>
      <w:marLeft w:val="0"/>
      <w:marRight w:val="0"/>
      <w:marTop w:val="0"/>
      <w:marBottom w:val="0"/>
      <w:divBdr>
        <w:top w:val="none" w:sz="0" w:space="0" w:color="auto"/>
        <w:left w:val="none" w:sz="0" w:space="0" w:color="auto"/>
        <w:bottom w:val="none" w:sz="0" w:space="0" w:color="auto"/>
        <w:right w:val="none" w:sz="0" w:space="0" w:color="auto"/>
      </w:divBdr>
    </w:div>
    <w:div w:id="1637183001">
      <w:bodyDiv w:val="1"/>
      <w:marLeft w:val="0"/>
      <w:marRight w:val="0"/>
      <w:marTop w:val="0"/>
      <w:marBottom w:val="0"/>
      <w:divBdr>
        <w:top w:val="none" w:sz="0" w:space="0" w:color="auto"/>
        <w:left w:val="none" w:sz="0" w:space="0" w:color="auto"/>
        <w:bottom w:val="none" w:sz="0" w:space="0" w:color="auto"/>
        <w:right w:val="none" w:sz="0" w:space="0" w:color="auto"/>
      </w:divBdr>
    </w:div>
    <w:div w:id="1697198130">
      <w:bodyDiv w:val="1"/>
      <w:marLeft w:val="0"/>
      <w:marRight w:val="0"/>
      <w:marTop w:val="0"/>
      <w:marBottom w:val="0"/>
      <w:divBdr>
        <w:top w:val="none" w:sz="0" w:space="0" w:color="auto"/>
        <w:left w:val="none" w:sz="0" w:space="0" w:color="auto"/>
        <w:bottom w:val="none" w:sz="0" w:space="0" w:color="auto"/>
        <w:right w:val="none" w:sz="0" w:space="0" w:color="auto"/>
      </w:divBdr>
    </w:div>
    <w:div w:id="1734549824">
      <w:bodyDiv w:val="1"/>
      <w:marLeft w:val="0"/>
      <w:marRight w:val="0"/>
      <w:marTop w:val="0"/>
      <w:marBottom w:val="0"/>
      <w:divBdr>
        <w:top w:val="none" w:sz="0" w:space="0" w:color="auto"/>
        <w:left w:val="none" w:sz="0" w:space="0" w:color="auto"/>
        <w:bottom w:val="none" w:sz="0" w:space="0" w:color="auto"/>
        <w:right w:val="none" w:sz="0" w:space="0" w:color="auto"/>
      </w:divBdr>
    </w:div>
    <w:div w:id="1798989268">
      <w:bodyDiv w:val="1"/>
      <w:marLeft w:val="0"/>
      <w:marRight w:val="0"/>
      <w:marTop w:val="0"/>
      <w:marBottom w:val="0"/>
      <w:divBdr>
        <w:top w:val="none" w:sz="0" w:space="0" w:color="auto"/>
        <w:left w:val="none" w:sz="0" w:space="0" w:color="auto"/>
        <w:bottom w:val="none" w:sz="0" w:space="0" w:color="auto"/>
        <w:right w:val="none" w:sz="0" w:space="0" w:color="auto"/>
      </w:divBdr>
    </w:div>
    <w:div w:id="1884906179">
      <w:bodyDiv w:val="1"/>
      <w:marLeft w:val="0"/>
      <w:marRight w:val="0"/>
      <w:marTop w:val="0"/>
      <w:marBottom w:val="0"/>
      <w:divBdr>
        <w:top w:val="none" w:sz="0" w:space="0" w:color="auto"/>
        <w:left w:val="none" w:sz="0" w:space="0" w:color="auto"/>
        <w:bottom w:val="none" w:sz="0" w:space="0" w:color="auto"/>
        <w:right w:val="none" w:sz="0" w:space="0" w:color="auto"/>
      </w:divBdr>
    </w:div>
    <w:div w:id="1930773985">
      <w:bodyDiv w:val="1"/>
      <w:marLeft w:val="0"/>
      <w:marRight w:val="0"/>
      <w:marTop w:val="0"/>
      <w:marBottom w:val="0"/>
      <w:divBdr>
        <w:top w:val="none" w:sz="0" w:space="0" w:color="auto"/>
        <w:left w:val="none" w:sz="0" w:space="0" w:color="auto"/>
        <w:bottom w:val="none" w:sz="0" w:space="0" w:color="auto"/>
        <w:right w:val="none" w:sz="0" w:space="0" w:color="auto"/>
      </w:divBdr>
    </w:div>
    <w:div w:id="2028210690">
      <w:bodyDiv w:val="1"/>
      <w:marLeft w:val="0"/>
      <w:marRight w:val="0"/>
      <w:marTop w:val="0"/>
      <w:marBottom w:val="0"/>
      <w:divBdr>
        <w:top w:val="none" w:sz="0" w:space="0" w:color="auto"/>
        <w:left w:val="none" w:sz="0" w:space="0" w:color="auto"/>
        <w:bottom w:val="none" w:sz="0" w:space="0" w:color="auto"/>
        <w:right w:val="none" w:sz="0" w:space="0" w:color="auto"/>
      </w:divBdr>
    </w:div>
    <w:div w:id="2070808883">
      <w:bodyDiv w:val="1"/>
      <w:marLeft w:val="0"/>
      <w:marRight w:val="0"/>
      <w:marTop w:val="0"/>
      <w:marBottom w:val="0"/>
      <w:divBdr>
        <w:top w:val="none" w:sz="0" w:space="0" w:color="auto"/>
        <w:left w:val="none" w:sz="0" w:space="0" w:color="auto"/>
        <w:bottom w:val="none" w:sz="0" w:space="0" w:color="auto"/>
        <w:right w:val="none" w:sz="0" w:space="0" w:color="auto"/>
      </w:divBdr>
    </w:div>
    <w:div w:id="20784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DD78DCBA7DB44B116F4DF6A2D3334" ma:contentTypeVersion="13" ma:contentTypeDescription="Create a new document." ma:contentTypeScope="" ma:versionID="38f232c72e7c3b4cfc5ec6ca10009c5c">
  <xsd:schema xmlns:xsd="http://www.w3.org/2001/XMLSchema" xmlns:xs="http://www.w3.org/2001/XMLSchema" xmlns:p="http://schemas.microsoft.com/office/2006/metadata/properties" xmlns:ns3="28732f98-1471-4380-af2f-0b3787e1ab11" xmlns:ns4="a7375897-3a75-47f4-95ab-94a2e4e089b2" targetNamespace="http://schemas.microsoft.com/office/2006/metadata/properties" ma:root="true" ma:fieldsID="2c3a9df0c1856a7aabff060d97858854" ns3:_="" ns4:_="">
    <xsd:import namespace="28732f98-1471-4380-af2f-0b3787e1ab11"/>
    <xsd:import namespace="a7375897-3a75-47f4-95ab-94a2e4e089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2f98-1471-4380-af2f-0b3787e1ab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75897-3a75-47f4-95ab-94a2e4e089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7375897-3a75-47f4-95ab-94a2e4e089b2" xsi:nil="true"/>
  </documentManagement>
</p:properties>
</file>

<file path=customXml/itemProps1.xml><?xml version="1.0" encoding="utf-8"?>
<ds:datastoreItem xmlns:ds="http://schemas.openxmlformats.org/officeDocument/2006/customXml" ds:itemID="{71C7826F-375B-4ADF-BD82-2E83F42B4D3D}">
  <ds:schemaRefs>
    <ds:schemaRef ds:uri="http://schemas.microsoft.com/sharepoint/v3/contenttype/forms"/>
  </ds:schemaRefs>
</ds:datastoreItem>
</file>

<file path=customXml/itemProps2.xml><?xml version="1.0" encoding="utf-8"?>
<ds:datastoreItem xmlns:ds="http://schemas.openxmlformats.org/officeDocument/2006/customXml" ds:itemID="{56DD5C89-108F-4D12-A693-695B9701C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2f98-1471-4380-af2f-0b3787e1ab11"/>
    <ds:schemaRef ds:uri="a7375897-3a75-47f4-95ab-94a2e4e0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A577A-BA34-44B2-AFEF-8583981C4035}">
  <ds:schemaRefs>
    <ds:schemaRef ds:uri="http://schemas.openxmlformats.org/officeDocument/2006/bibliography"/>
  </ds:schemaRefs>
</ds:datastoreItem>
</file>

<file path=customXml/itemProps4.xml><?xml version="1.0" encoding="utf-8"?>
<ds:datastoreItem xmlns:ds="http://schemas.openxmlformats.org/officeDocument/2006/customXml" ds:itemID="{E84614DB-2AE2-41D0-922B-6894D6265F9C}">
  <ds:schemaRefs>
    <ds:schemaRef ds:uri="http://schemas.microsoft.com/office/2006/metadata/properties"/>
    <ds:schemaRef ds:uri="http://schemas.microsoft.com/office/infopath/2007/PartnerControls"/>
    <ds:schemaRef ds:uri="a7375897-3a75-47f4-95ab-94a2e4e089b2"/>
  </ds:schemaRefs>
</ds:datastoreItem>
</file>

<file path=docProps/app.xml><?xml version="1.0" encoding="utf-8"?>
<Properties xmlns="http://schemas.openxmlformats.org/officeDocument/2006/extended-properties" xmlns:vt="http://schemas.openxmlformats.org/officeDocument/2006/docPropsVTypes">
  <Template>Normal.dotm</Template>
  <TotalTime>2518</TotalTime>
  <Pages>11</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Choo (GIS)</dc:creator>
  <cp:keywords/>
  <dc:description/>
  <cp:lastModifiedBy>Nathalie GONZALES</cp:lastModifiedBy>
  <cp:revision>35</cp:revision>
  <dcterms:created xsi:type="dcterms:W3CDTF">2023-05-05T08:39:00Z</dcterms:created>
  <dcterms:modified xsi:type="dcterms:W3CDTF">2023-05-17T10:36:00Z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0x010100448DD78DCBA7DB44B116F4DF6A2D3334</vt:lpwstr>
  </property>
</Properties>
</file>